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1C" w:rsidRDefault="0024701C" w:rsidP="0024701C">
      <w:r>
        <w:t>Infographic Transcript- Yuqing Zhou</w:t>
      </w:r>
    </w:p>
    <w:p w:rsidR="00971D71" w:rsidRDefault="00971D71" w:rsidP="0024701C"/>
    <w:p w:rsidR="00971D71" w:rsidRPr="00971D71" w:rsidRDefault="00971D71" w:rsidP="0024701C">
      <w:pPr>
        <w:rPr>
          <w:rFonts w:asciiTheme="minorHAnsi" w:hAnsiTheme="minorHAnsi" w:cstheme="minorHAnsi"/>
        </w:rPr>
      </w:pPr>
      <w:r>
        <w:rPr>
          <w:rFonts w:asciiTheme="minorHAnsi" w:hAnsiTheme="minorHAnsi" w:cstheme="minorHAnsi"/>
          <w:b/>
          <w:u w:val="single"/>
        </w:rPr>
        <w:t>Title:</w:t>
      </w:r>
      <w:r>
        <w:rPr>
          <w:rFonts w:asciiTheme="minorHAnsi" w:hAnsiTheme="minorHAnsi" w:cstheme="minorHAnsi"/>
        </w:rPr>
        <w:t xml:space="preserve"> Mapping the Creators. A Data Driven Approach to Communication and Outreach</w:t>
      </w:r>
    </w:p>
    <w:p w:rsidR="00971D71" w:rsidRDefault="00971D71" w:rsidP="0024701C">
      <w:pPr>
        <w:rPr>
          <w:rFonts w:asciiTheme="minorHAnsi" w:hAnsiTheme="minorHAnsi" w:cstheme="minorHAnsi"/>
          <w:b/>
          <w:u w:val="single"/>
        </w:rPr>
      </w:pPr>
    </w:p>
    <w:p w:rsidR="00971D71" w:rsidRDefault="00971D71" w:rsidP="00971D71">
      <w:pPr>
        <w:spacing w:after="240"/>
        <w:rPr>
          <w:rFonts w:asciiTheme="minorHAnsi" w:hAnsiTheme="minorHAnsi" w:cstheme="minorHAnsi"/>
          <w:b/>
          <w:u w:val="single"/>
        </w:rPr>
      </w:pPr>
      <w:r>
        <w:rPr>
          <w:rFonts w:asciiTheme="minorHAnsi" w:hAnsiTheme="minorHAnsi" w:cstheme="minorHAnsi"/>
          <w:b/>
          <w:u w:val="single"/>
        </w:rPr>
        <w:t>Infographic Summary and Overview:</w:t>
      </w:r>
    </w:p>
    <w:p w:rsidR="0024701C" w:rsidRDefault="0024701C" w:rsidP="0024701C"/>
    <w:p w:rsidR="0024701C" w:rsidRDefault="00971D71" w:rsidP="0024701C">
      <w:r>
        <w:t>This</w:t>
      </w:r>
      <w:r w:rsidR="0024701C">
        <w:t xml:space="preserve"> research project uses occupation data from the Bureau of Labor Statistics to locate creators and potential copyright holders. The three biggest target demographics for the Copyright Office are literary artists, musicians, and photographers. Each category contains a list of top most concentrated metropolitan areas and a breakdown of race and occupation categories. Employment concentration is measured by location quotient, which is a ratio of the area employment concentration to the national average concentration. Location quotient is calculated and provided by the Bureau of Labor Statistics. As indicated on the infographic, majority of literary artists concentrates in the Washington-Arlington-Alexandria, DC-VA-MD-WV, metro area. This category is mostly made up of editors. For musicians, Binghamton, NY metro area has the largest concentration, with musicians and singers leading this industry category. Lastly, urban Honolulu, HI metro area contains the most concentration of photographers. Urban Honolulu also has the most racially diverse demographic, with the biggest percentage being Asian. </w:t>
      </w:r>
    </w:p>
    <w:p w:rsidR="00AD0C3B" w:rsidRDefault="00AD0C3B"/>
    <w:p w:rsidR="00971D71" w:rsidRDefault="00C93887">
      <w:pPr>
        <w:rPr>
          <w:b/>
          <w:u w:val="single"/>
        </w:rPr>
      </w:pPr>
      <w:r>
        <w:rPr>
          <w:b/>
          <w:u w:val="single"/>
        </w:rPr>
        <w:t xml:space="preserve">Infographic Transcript </w:t>
      </w:r>
      <w:r w:rsidR="00971D71">
        <w:rPr>
          <w:b/>
          <w:u w:val="single"/>
        </w:rPr>
        <w:t xml:space="preserve">Content: </w:t>
      </w:r>
    </w:p>
    <w:p w:rsidR="00C93887" w:rsidRDefault="00C93887">
      <w:pPr>
        <w:rPr>
          <w:b/>
          <w:u w:val="single"/>
        </w:rPr>
      </w:pPr>
    </w:p>
    <w:p w:rsidR="00C93887" w:rsidRPr="00C93887" w:rsidRDefault="00C93887">
      <w:pPr>
        <w:rPr>
          <w:bCs/>
        </w:rPr>
      </w:pPr>
      <w:r w:rsidRPr="00C93887">
        <w:rPr>
          <w:bCs/>
        </w:rPr>
        <w:t>[Top right]</w:t>
      </w:r>
    </w:p>
    <w:p w:rsidR="00C93887" w:rsidRDefault="00C93887">
      <w:pPr>
        <w:rPr>
          <w:bCs/>
        </w:rPr>
      </w:pPr>
      <w:r>
        <w:rPr>
          <w:bCs/>
        </w:rPr>
        <w:t>Mapping the Creators</w:t>
      </w:r>
    </w:p>
    <w:p w:rsidR="00C93887" w:rsidRDefault="00C93887">
      <w:pPr>
        <w:rPr>
          <w:bCs/>
        </w:rPr>
      </w:pPr>
      <w:r>
        <w:rPr>
          <w:bCs/>
        </w:rPr>
        <w:t>A data driven approach to communication and outreach</w:t>
      </w:r>
    </w:p>
    <w:p w:rsidR="00C93887" w:rsidRPr="00C93887" w:rsidRDefault="00C93887">
      <w:pPr>
        <w:rPr>
          <w:bCs/>
        </w:rPr>
      </w:pPr>
    </w:p>
    <w:p w:rsidR="00C93887" w:rsidRDefault="00C93887">
      <w:pPr>
        <w:rPr>
          <w:bCs/>
        </w:rPr>
      </w:pPr>
      <w:r>
        <w:rPr>
          <w:bCs/>
        </w:rPr>
        <w:t>[Top left]</w:t>
      </w:r>
    </w:p>
    <w:p w:rsidR="00C93887" w:rsidRDefault="00C93887" w:rsidP="00C93887">
      <w:pPr>
        <w:rPr>
          <w:bCs/>
        </w:rPr>
      </w:pPr>
      <w:r>
        <w:rPr>
          <w:bCs/>
        </w:rPr>
        <w:t>[</w:t>
      </w:r>
      <w:r>
        <w:rPr>
          <w:bCs/>
          <w:i/>
          <w:iCs/>
        </w:rPr>
        <w:t>Inset image: Logo of United States Copyright Office</w:t>
      </w:r>
      <w:r>
        <w:rPr>
          <w:bCs/>
        </w:rPr>
        <w:t>]</w:t>
      </w:r>
    </w:p>
    <w:p w:rsidR="00C93887" w:rsidRDefault="00C93887" w:rsidP="00C93887">
      <w:pPr>
        <w:rPr>
          <w:bCs/>
        </w:rPr>
      </w:pPr>
      <w:r>
        <w:rPr>
          <w:bCs/>
        </w:rPr>
        <w:t>Location Quotient: ratio of the concentration of occupational employment to the national average concentration</w:t>
      </w:r>
    </w:p>
    <w:p w:rsidR="00C93887" w:rsidRDefault="00C93887" w:rsidP="00C93887">
      <w:pPr>
        <w:rPr>
          <w:bCs/>
        </w:rPr>
      </w:pPr>
    </w:p>
    <w:p w:rsidR="00C93887" w:rsidRPr="00C93887" w:rsidRDefault="00C93887" w:rsidP="00CD5911">
      <w:pPr>
        <w:rPr>
          <w:bCs/>
        </w:rPr>
      </w:pPr>
      <w:r>
        <w:rPr>
          <w:bCs/>
        </w:rPr>
        <w:t>[</w:t>
      </w:r>
      <w:r>
        <w:rPr>
          <w:bCs/>
          <w:i/>
          <w:iCs/>
        </w:rPr>
        <w:t>Inset image</w:t>
      </w:r>
      <w:r w:rsidR="00442AAB">
        <w:rPr>
          <w:bCs/>
          <w:i/>
          <w:iCs/>
        </w:rPr>
        <w:t xml:space="preserve"> of</w:t>
      </w:r>
      <w:r>
        <w:rPr>
          <w:bCs/>
          <w:i/>
          <w:iCs/>
        </w:rPr>
        <w:t xml:space="preserve"> three books</w:t>
      </w:r>
      <w:r>
        <w:rPr>
          <w:bCs/>
        </w:rPr>
        <w:t>]</w:t>
      </w:r>
    </w:p>
    <w:p w:rsidR="00C93887" w:rsidRPr="00C93887" w:rsidRDefault="00C93887" w:rsidP="00C93887">
      <w:pPr>
        <w:rPr>
          <w:bCs/>
        </w:rPr>
      </w:pPr>
      <w:r>
        <w:rPr>
          <w:bCs/>
        </w:rPr>
        <w:t>Literary Artists</w:t>
      </w:r>
    </w:p>
    <w:p w:rsidR="00C93887" w:rsidRDefault="00C93887" w:rsidP="00C93887">
      <w:pPr>
        <w:rPr>
          <w:bCs/>
        </w:rPr>
      </w:pPr>
      <w:r>
        <w:rPr>
          <w:bCs/>
        </w:rPr>
        <w:t>Location Quotient</w:t>
      </w:r>
    </w:p>
    <w:p w:rsidR="00C93887" w:rsidRDefault="00C93887" w:rsidP="00C93887">
      <w:pPr>
        <w:pStyle w:val="ListParagraph"/>
        <w:numPr>
          <w:ilvl w:val="0"/>
          <w:numId w:val="1"/>
        </w:numPr>
        <w:rPr>
          <w:bCs/>
        </w:rPr>
      </w:pPr>
      <w:r>
        <w:rPr>
          <w:bCs/>
        </w:rPr>
        <w:t>Washington-Arlington-Alexandria, DC-VA-MD-WV</w:t>
      </w:r>
    </w:p>
    <w:p w:rsidR="00C93887" w:rsidRDefault="00C93887" w:rsidP="00C93887">
      <w:pPr>
        <w:pStyle w:val="ListParagraph"/>
        <w:numPr>
          <w:ilvl w:val="0"/>
          <w:numId w:val="1"/>
        </w:numPr>
        <w:rPr>
          <w:bCs/>
        </w:rPr>
      </w:pPr>
      <w:r>
        <w:rPr>
          <w:bCs/>
        </w:rPr>
        <w:t>New York-Newark-Jersey City, NY-NJ-PA</w:t>
      </w:r>
    </w:p>
    <w:p w:rsidR="00C93887" w:rsidRDefault="00C93887" w:rsidP="00C93887">
      <w:pPr>
        <w:pStyle w:val="ListParagraph"/>
        <w:numPr>
          <w:ilvl w:val="0"/>
          <w:numId w:val="1"/>
        </w:numPr>
        <w:rPr>
          <w:bCs/>
        </w:rPr>
      </w:pPr>
      <w:r>
        <w:rPr>
          <w:bCs/>
        </w:rPr>
        <w:t>Charlottesville, VA</w:t>
      </w:r>
    </w:p>
    <w:p w:rsidR="00C93887" w:rsidRDefault="00C93887" w:rsidP="00C93887">
      <w:pPr>
        <w:rPr>
          <w:bCs/>
        </w:rPr>
      </w:pPr>
      <w:r>
        <w:rPr>
          <w:bCs/>
        </w:rPr>
        <w:t>Total Employment 198.2k</w:t>
      </w:r>
    </w:p>
    <w:p w:rsidR="00C93887" w:rsidRDefault="00C93887" w:rsidP="00C93887">
      <w:pPr>
        <w:rPr>
          <w:bCs/>
        </w:rPr>
      </w:pPr>
    </w:p>
    <w:p w:rsidR="00C93887" w:rsidRPr="00C93887" w:rsidRDefault="00C93887" w:rsidP="00C93887">
      <w:pPr>
        <w:rPr>
          <w:bCs/>
        </w:rPr>
      </w:pPr>
      <w:r>
        <w:rPr>
          <w:bCs/>
        </w:rPr>
        <w:t>[</w:t>
      </w:r>
      <w:r w:rsidR="00442AAB">
        <w:rPr>
          <w:bCs/>
          <w:i/>
          <w:iCs/>
        </w:rPr>
        <w:t>Inset image of</w:t>
      </w:r>
      <w:r w:rsidR="00CD5911">
        <w:rPr>
          <w:bCs/>
          <w:i/>
          <w:iCs/>
        </w:rPr>
        <w:t xml:space="preserve"> </w:t>
      </w:r>
      <w:r>
        <w:rPr>
          <w:bCs/>
          <w:i/>
          <w:iCs/>
        </w:rPr>
        <w:t>headphones</w:t>
      </w:r>
      <w:r>
        <w:rPr>
          <w:bCs/>
        </w:rPr>
        <w:t>]</w:t>
      </w:r>
    </w:p>
    <w:p w:rsidR="00C93887" w:rsidRPr="00C93887" w:rsidRDefault="00C93887" w:rsidP="00C93887">
      <w:pPr>
        <w:rPr>
          <w:bCs/>
        </w:rPr>
      </w:pPr>
      <w:r>
        <w:rPr>
          <w:bCs/>
        </w:rPr>
        <w:t xml:space="preserve">Musicians </w:t>
      </w:r>
    </w:p>
    <w:p w:rsidR="00C93887" w:rsidRDefault="00C93887" w:rsidP="00C93887">
      <w:pPr>
        <w:rPr>
          <w:bCs/>
        </w:rPr>
      </w:pPr>
      <w:r>
        <w:rPr>
          <w:bCs/>
        </w:rPr>
        <w:t>Location Quotient</w:t>
      </w:r>
    </w:p>
    <w:p w:rsidR="00C93887" w:rsidRDefault="00C93887" w:rsidP="00C93887">
      <w:pPr>
        <w:pStyle w:val="ListParagraph"/>
        <w:numPr>
          <w:ilvl w:val="0"/>
          <w:numId w:val="2"/>
        </w:numPr>
        <w:rPr>
          <w:bCs/>
        </w:rPr>
      </w:pPr>
      <w:r>
        <w:rPr>
          <w:bCs/>
        </w:rPr>
        <w:t>Birmingham, NY</w:t>
      </w:r>
    </w:p>
    <w:p w:rsidR="00C93887" w:rsidRDefault="00C93887" w:rsidP="00C93887">
      <w:pPr>
        <w:pStyle w:val="ListParagraph"/>
        <w:numPr>
          <w:ilvl w:val="0"/>
          <w:numId w:val="2"/>
        </w:numPr>
        <w:rPr>
          <w:bCs/>
        </w:rPr>
      </w:pPr>
      <w:r>
        <w:rPr>
          <w:bCs/>
        </w:rPr>
        <w:t>Eugene, OR</w:t>
      </w:r>
    </w:p>
    <w:p w:rsidR="00C93887" w:rsidRDefault="00C93887" w:rsidP="00C93887">
      <w:pPr>
        <w:pStyle w:val="ListParagraph"/>
        <w:numPr>
          <w:ilvl w:val="0"/>
          <w:numId w:val="2"/>
        </w:numPr>
        <w:rPr>
          <w:bCs/>
        </w:rPr>
      </w:pPr>
      <w:r>
        <w:rPr>
          <w:bCs/>
        </w:rPr>
        <w:t>Medford, OR</w:t>
      </w:r>
    </w:p>
    <w:p w:rsidR="00C93887" w:rsidRPr="00C93887" w:rsidRDefault="00C93887" w:rsidP="00C93887">
      <w:pPr>
        <w:rPr>
          <w:bCs/>
        </w:rPr>
      </w:pPr>
      <w:r>
        <w:rPr>
          <w:bCs/>
        </w:rPr>
        <w:lastRenderedPageBreak/>
        <w:t>Total Employment 34.12k</w:t>
      </w:r>
    </w:p>
    <w:p w:rsidR="00C93887" w:rsidRPr="00C93887" w:rsidRDefault="00C93887" w:rsidP="00C93887">
      <w:pPr>
        <w:rPr>
          <w:bCs/>
        </w:rPr>
      </w:pPr>
    </w:p>
    <w:p w:rsidR="00C93887" w:rsidRPr="00C93887" w:rsidRDefault="00C93887" w:rsidP="00C93887">
      <w:pPr>
        <w:rPr>
          <w:bCs/>
        </w:rPr>
      </w:pPr>
      <w:r>
        <w:rPr>
          <w:bCs/>
        </w:rPr>
        <w:t>[</w:t>
      </w:r>
      <w:r w:rsidR="00442AAB">
        <w:rPr>
          <w:bCs/>
          <w:i/>
          <w:iCs/>
        </w:rPr>
        <w:t>Inset image of</w:t>
      </w:r>
      <w:r w:rsidR="00CD5911">
        <w:rPr>
          <w:bCs/>
          <w:i/>
          <w:iCs/>
        </w:rPr>
        <w:t xml:space="preserve"> </w:t>
      </w:r>
      <w:r>
        <w:rPr>
          <w:bCs/>
          <w:i/>
          <w:iCs/>
        </w:rPr>
        <w:t>camera</w:t>
      </w:r>
      <w:r>
        <w:rPr>
          <w:bCs/>
        </w:rPr>
        <w:t>]</w:t>
      </w:r>
    </w:p>
    <w:p w:rsidR="00C93887" w:rsidRPr="00C93887" w:rsidRDefault="00C93887" w:rsidP="00C93887">
      <w:pPr>
        <w:rPr>
          <w:bCs/>
        </w:rPr>
      </w:pPr>
      <w:r>
        <w:rPr>
          <w:bCs/>
        </w:rPr>
        <w:t>Photographers</w:t>
      </w:r>
    </w:p>
    <w:p w:rsidR="00C93887" w:rsidRDefault="00C93887" w:rsidP="00C93887">
      <w:pPr>
        <w:rPr>
          <w:bCs/>
        </w:rPr>
      </w:pPr>
      <w:r>
        <w:rPr>
          <w:bCs/>
        </w:rPr>
        <w:t>Location Quotient</w:t>
      </w:r>
    </w:p>
    <w:p w:rsidR="00C93887" w:rsidRDefault="00C93887" w:rsidP="00C93887">
      <w:pPr>
        <w:pStyle w:val="ListParagraph"/>
        <w:numPr>
          <w:ilvl w:val="0"/>
          <w:numId w:val="3"/>
        </w:numPr>
        <w:rPr>
          <w:bCs/>
        </w:rPr>
      </w:pPr>
      <w:r>
        <w:rPr>
          <w:bCs/>
        </w:rPr>
        <w:t>Urban Honolulu, HI</w:t>
      </w:r>
    </w:p>
    <w:p w:rsidR="00C93887" w:rsidRDefault="00C93887" w:rsidP="00C93887">
      <w:pPr>
        <w:pStyle w:val="ListParagraph"/>
        <w:numPr>
          <w:ilvl w:val="0"/>
          <w:numId w:val="3"/>
        </w:numPr>
        <w:rPr>
          <w:bCs/>
        </w:rPr>
      </w:pPr>
      <w:r>
        <w:rPr>
          <w:bCs/>
        </w:rPr>
        <w:t>Asheville, NC</w:t>
      </w:r>
    </w:p>
    <w:p w:rsidR="00C93887" w:rsidRDefault="00C93887" w:rsidP="00C93887">
      <w:pPr>
        <w:pStyle w:val="ListParagraph"/>
        <w:numPr>
          <w:ilvl w:val="0"/>
          <w:numId w:val="3"/>
        </w:numPr>
        <w:rPr>
          <w:bCs/>
        </w:rPr>
      </w:pPr>
      <w:r>
        <w:rPr>
          <w:bCs/>
        </w:rPr>
        <w:t>Las Vegas – Henderson- Paradise, NV</w:t>
      </w:r>
    </w:p>
    <w:p w:rsidR="00C93887" w:rsidRPr="00C93887" w:rsidRDefault="00C93887" w:rsidP="00C93887">
      <w:pPr>
        <w:rPr>
          <w:bCs/>
        </w:rPr>
      </w:pPr>
      <w:r>
        <w:rPr>
          <w:bCs/>
        </w:rPr>
        <w:t>Total Employment 34.08k</w:t>
      </w:r>
    </w:p>
    <w:p w:rsidR="009A40BF" w:rsidRDefault="009A40BF" w:rsidP="009A40BF">
      <w:pPr>
        <w:rPr>
          <w:bCs/>
        </w:rPr>
      </w:pPr>
    </w:p>
    <w:p w:rsidR="009A40BF" w:rsidRDefault="009A40BF" w:rsidP="002B1DCB">
      <w:r>
        <w:rPr>
          <w:bCs/>
        </w:rPr>
        <w:t>[</w:t>
      </w:r>
      <w:r w:rsidR="002B1DCB">
        <w:rPr>
          <w:bCs/>
        </w:rPr>
        <w:t>Upper center</w:t>
      </w:r>
      <w:r>
        <w:t xml:space="preserve">: </w:t>
      </w:r>
      <w:r w:rsidR="002B1DCB">
        <w:rPr>
          <w:i/>
          <w:iCs/>
        </w:rPr>
        <w:t>3D stepped pyramid table</w:t>
      </w:r>
      <w:r w:rsidR="002B1DCB">
        <w:t>]</w:t>
      </w:r>
    </w:p>
    <w:p w:rsidR="002B1DCB" w:rsidRDefault="003624D2" w:rsidP="002B1DCB">
      <w:r>
        <w:t>[Title:] Washington-Arlington-Alexandria</w:t>
      </w:r>
    </w:p>
    <w:p w:rsidR="00FF2947" w:rsidRDefault="00FF2947" w:rsidP="00FF2947">
      <w:r>
        <w:t>American Indian &amp; Alaska Native, 0.3%</w:t>
      </w:r>
    </w:p>
    <w:p w:rsidR="00FF2947" w:rsidRDefault="00FF2947" w:rsidP="00FF2947">
      <w:pPr>
        <w:rPr>
          <w:b/>
          <w:u w:val="single"/>
        </w:rPr>
      </w:pPr>
      <w:r>
        <w:t>Asian, 10.4%</w:t>
      </w:r>
    </w:p>
    <w:p w:rsidR="00FF2947" w:rsidRDefault="00FF2947" w:rsidP="00FF2947">
      <w:r>
        <w:t>Hispanic &amp; Latino, 16.3%</w:t>
      </w:r>
    </w:p>
    <w:p w:rsidR="00FF2947" w:rsidRDefault="00FF2947" w:rsidP="00FF2947">
      <w:r>
        <w:t>Black &amp; African American, 25.4%</w:t>
      </w:r>
    </w:p>
    <w:p w:rsidR="00FF2947" w:rsidRDefault="00FF2947" w:rsidP="00FF2947">
      <w:r>
        <w:t>White, 52.8%</w:t>
      </w:r>
    </w:p>
    <w:p w:rsidR="002B1DCB" w:rsidRPr="002B1DCB" w:rsidRDefault="002B1DCB" w:rsidP="002B1DCB">
      <w:pPr>
        <w:rPr>
          <w:bCs/>
        </w:rPr>
      </w:pPr>
    </w:p>
    <w:p w:rsidR="009A40BF" w:rsidRDefault="009A40BF" w:rsidP="009A40BF">
      <w:pPr>
        <w:rPr>
          <w:bCs/>
        </w:rPr>
      </w:pPr>
    </w:p>
    <w:p w:rsidR="002B1DCB" w:rsidRDefault="002B1DCB" w:rsidP="002B1DCB">
      <w:r>
        <w:rPr>
          <w:bCs/>
        </w:rPr>
        <w:t>[Upper center right</w:t>
      </w:r>
      <w:r>
        <w:t xml:space="preserve">: </w:t>
      </w:r>
      <w:r>
        <w:rPr>
          <w:i/>
          <w:iCs/>
        </w:rPr>
        <w:t>pie chart</w:t>
      </w:r>
      <w:r>
        <w:t>]</w:t>
      </w:r>
    </w:p>
    <w:p w:rsidR="003624D2" w:rsidRDefault="003624D2" w:rsidP="003624D2">
      <w:r>
        <w:t>Editors</w:t>
      </w:r>
      <w:r w:rsidR="006F36BC">
        <w:t xml:space="preserve"> 42.6%</w:t>
      </w:r>
    </w:p>
    <w:p w:rsidR="006F36BC" w:rsidRDefault="006F36BC" w:rsidP="003624D2">
      <w:r>
        <w:t>Technical Writers, 21.8%</w:t>
      </w:r>
    </w:p>
    <w:p w:rsidR="006F36BC" w:rsidRDefault="006F36BC" w:rsidP="003624D2">
      <w:r>
        <w:t>Writers and Authors, 19.9%</w:t>
      </w:r>
    </w:p>
    <w:p w:rsidR="006F36BC" w:rsidRDefault="006F36BC" w:rsidP="003624D2">
      <w:r>
        <w:t>News Analysist, Reporters, Journalists, 15.8%</w:t>
      </w:r>
    </w:p>
    <w:p w:rsidR="009A40BF" w:rsidRDefault="009A40BF" w:rsidP="009A40BF"/>
    <w:p w:rsidR="003624D2" w:rsidRDefault="003624D2" w:rsidP="009A40BF"/>
    <w:p w:rsidR="003624D2" w:rsidRDefault="003624D2" w:rsidP="003624D2">
      <w:r>
        <w:rPr>
          <w:bCs/>
        </w:rPr>
        <w:t>[Center</w:t>
      </w:r>
      <w:r>
        <w:t xml:space="preserve">: </w:t>
      </w:r>
      <w:r>
        <w:rPr>
          <w:i/>
          <w:iCs/>
        </w:rPr>
        <w:t>3D Stepped Pyramid Table</w:t>
      </w:r>
      <w:r>
        <w:t>]</w:t>
      </w:r>
    </w:p>
    <w:p w:rsidR="003624D2" w:rsidRDefault="003624D2" w:rsidP="003624D2">
      <w:r>
        <w:t>[Title:] Binghamton</w:t>
      </w:r>
    </w:p>
    <w:p w:rsidR="003624D2" w:rsidRDefault="003624D2" w:rsidP="003624D2">
      <w:r>
        <w:t>Hispanic &amp; Latino, 4%</w:t>
      </w:r>
    </w:p>
    <w:p w:rsidR="003624D2" w:rsidRDefault="003624D2" w:rsidP="003624D2">
      <w:r>
        <w:t>Black &amp; African American, 4%</w:t>
      </w:r>
    </w:p>
    <w:p w:rsidR="003624D2" w:rsidRPr="003624D2" w:rsidRDefault="003624D2" w:rsidP="003624D2">
      <w:pPr>
        <w:rPr>
          <w:b/>
          <w:u w:val="single"/>
        </w:rPr>
      </w:pPr>
      <w:r>
        <w:t>Asian, 4%</w:t>
      </w:r>
    </w:p>
    <w:p w:rsidR="003624D2" w:rsidRDefault="003624D2" w:rsidP="003624D2">
      <w:r>
        <w:t>White, 87%</w:t>
      </w:r>
    </w:p>
    <w:p w:rsidR="003624D2" w:rsidRDefault="003624D2" w:rsidP="003624D2"/>
    <w:p w:rsidR="003624D2" w:rsidRDefault="003624D2" w:rsidP="003624D2">
      <w:r>
        <w:rPr>
          <w:bCs/>
        </w:rPr>
        <w:t>[Center right</w:t>
      </w:r>
      <w:r>
        <w:t xml:space="preserve">: </w:t>
      </w:r>
      <w:r>
        <w:rPr>
          <w:i/>
          <w:iCs/>
        </w:rPr>
        <w:t>pie chart</w:t>
      </w:r>
      <w:r>
        <w:t>]</w:t>
      </w:r>
    </w:p>
    <w:p w:rsidR="003624D2" w:rsidRDefault="003624D2" w:rsidP="003624D2">
      <w:r>
        <w:t>Musicians and Singers, 80.7%</w:t>
      </w:r>
    </w:p>
    <w:p w:rsidR="009A40BF" w:rsidRPr="003624D2" w:rsidRDefault="003624D2" w:rsidP="003624D2">
      <w:r>
        <w:t>Music Directors and Composers, 19.3%</w:t>
      </w:r>
    </w:p>
    <w:p w:rsidR="00C93887" w:rsidRDefault="00C93887">
      <w:pPr>
        <w:rPr>
          <w:bCs/>
        </w:rPr>
      </w:pPr>
    </w:p>
    <w:p w:rsidR="003624D2" w:rsidRPr="00C93887" w:rsidRDefault="003624D2" w:rsidP="003624D2">
      <w:pPr>
        <w:rPr>
          <w:bCs/>
        </w:rPr>
      </w:pPr>
      <w:r>
        <w:rPr>
          <w:bCs/>
        </w:rPr>
        <w:t>[Lower right</w:t>
      </w:r>
      <w:r>
        <w:t xml:space="preserve">: </w:t>
      </w:r>
      <w:r>
        <w:rPr>
          <w:i/>
          <w:iCs/>
        </w:rPr>
        <w:t>3D Stepped Pyramid Table</w:t>
      </w:r>
      <w:r>
        <w:t>]</w:t>
      </w:r>
    </w:p>
    <w:p w:rsidR="003624D2" w:rsidRDefault="003624D2" w:rsidP="003624D2">
      <w:r>
        <w:t>[Title:] Urban Honolulu</w:t>
      </w:r>
    </w:p>
    <w:p w:rsidR="003624D2" w:rsidRDefault="003624D2" w:rsidP="003624D2">
      <w:r>
        <w:t>Black &amp; African American, 2.6%</w:t>
      </w:r>
    </w:p>
    <w:p w:rsidR="003624D2" w:rsidRDefault="003624D2" w:rsidP="003624D2">
      <w:r>
        <w:t>Hispanic &amp; Latino, 10%</w:t>
      </w:r>
    </w:p>
    <w:p w:rsidR="003624D2" w:rsidRDefault="003624D2" w:rsidP="003624D2">
      <w:r>
        <w:t>Native Hawaii &amp; Pacific Islander, 10.4%</w:t>
      </w:r>
    </w:p>
    <w:p w:rsidR="003624D2" w:rsidRDefault="003624D2" w:rsidP="003624D2">
      <w:r>
        <w:t>White, 20.1%</w:t>
      </w:r>
    </w:p>
    <w:p w:rsidR="009A40BF" w:rsidRDefault="003624D2" w:rsidP="003624D2">
      <w:pPr>
        <w:rPr>
          <w:b/>
          <w:u w:val="single"/>
        </w:rPr>
      </w:pPr>
      <w:r>
        <w:t>Asian, 43.9%</w:t>
      </w:r>
    </w:p>
    <w:p w:rsidR="008426EB" w:rsidRDefault="008426EB">
      <w:pPr>
        <w:rPr>
          <w:b/>
          <w:u w:val="single"/>
        </w:rPr>
      </w:pPr>
    </w:p>
    <w:p w:rsidR="00971D71" w:rsidRPr="002F3E08" w:rsidRDefault="008426EB" w:rsidP="002F3E08">
      <w:pPr>
        <w:rPr>
          <w:bCs/>
        </w:rPr>
      </w:pPr>
      <w:r>
        <w:rPr>
          <w:bCs/>
        </w:rPr>
        <w:t>[Lower right corner]</w:t>
      </w:r>
      <w:r w:rsidR="002F3E08">
        <w:rPr>
          <w:bCs/>
        </w:rPr>
        <w:t xml:space="preserve">   </w:t>
      </w:r>
      <w:r>
        <w:rPr>
          <w:bCs/>
        </w:rPr>
        <w:t>[</w:t>
      </w:r>
      <w:r w:rsidRPr="008426EB">
        <w:rPr>
          <w:bCs/>
          <w:i/>
          <w:iCs/>
        </w:rPr>
        <w:t>Inset image, Library of Congress logo</w:t>
      </w:r>
      <w:r>
        <w:rPr>
          <w:bCs/>
        </w:rPr>
        <w:t>]</w:t>
      </w:r>
      <w:bookmarkStart w:id="0" w:name="_GoBack"/>
      <w:bookmarkEnd w:id="0"/>
    </w:p>
    <w:sectPr w:rsidR="00971D71" w:rsidRPr="002F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30BA"/>
    <w:multiLevelType w:val="hybridMultilevel"/>
    <w:tmpl w:val="D740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035AD"/>
    <w:multiLevelType w:val="hybridMultilevel"/>
    <w:tmpl w:val="D740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324AA"/>
    <w:multiLevelType w:val="hybridMultilevel"/>
    <w:tmpl w:val="D740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1C"/>
    <w:rsid w:val="0024701C"/>
    <w:rsid w:val="002B1DCB"/>
    <w:rsid w:val="002F3E08"/>
    <w:rsid w:val="003624D2"/>
    <w:rsid w:val="00442AAB"/>
    <w:rsid w:val="006F36BC"/>
    <w:rsid w:val="008426EB"/>
    <w:rsid w:val="00971D71"/>
    <w:rsid w:val="009A40BF"/>
    <w:rsid w:val="00AD0C3B"/>
    <w:rsid w:val="00C93887"/>
    <w:rsid w:val="00CD5911"/>
    <w:rsid w:val="00FF29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CDCB"/>
  <w15:chartTrackingRefBased/>
  <w15:docId w15:val="{AB34EE5C-42D4-4267-B60B-FFB39D4A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1C"/>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Valentine</dc:creator>
  <cp:keywords/>
  <dc:description/>
  <cp:lastModifiedBy>Eric Eldritch</cp:lastModifiedBy>
  <cp:revision>12</cp:revision>
  <dcterms:created xsi:type="dcterms:W3CDTF">2021-07-05T02:24:00Z</dcterms:created>
  <dcterms:modified xsi:type="dcterms:W3CDTF">2021-07-16T22:28:00Z</dcterms:modified>
</cp:coreProperties>
</file>