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3B" w:rsidRDefault="00385CDA" w:rsidP="00385CDA">
      <w:pPr>
        <w:spacing w:after="0"/>
      </w:pPr>
      <w:r>
        <w:t>Liam Sims</w:t>
      </w:r>
    </w:p>
    <w:p w:rsidR="00385CDA" w:rsidRDefault="00385CDA" w:rsidP="00385CDA">
      <w:pPr>
        <w:spacing w:after="0"/>
      </w:pPr>
      <w:r>
        <w:t>Sara Kittleson</w:t>
      </w:r>
    </w:p>
    <w:p w:rsidR="00385CDA" w:rsidRDefault="00385CDA" w:rsidP="00385CDA">
      <w:pPr>
        <w:spacing w:after="0"/>
      </w:pPr>
      <w:r>
        <w:t>Latin American, Caribbean &amp; European Division</w:t>
      </w:r>
    </w:p>
    <w:p w:rsidR="00385CDA" w:rsidRDefault="00385CDA" w:rsidP="00385CDA">
      <w:pPr>
        <w:spacing w:after="0"/>
      </w:pPr>
    </w:p>
    <w:p w:rsidR="00932F59" w:rsidRDefault="00932F59" w:rsidP="00932F59">
      <w:pPr>
        <w:spacing w:after="0"/>
      </w:pPr>
      <w:r>
        <w:rPr>
          <w:b/>
          <w:u w:val="single"/>
        </w:rPr>
        <w:t xml:space="preserve">Title: </w:t>
      </w:r>
      <w:r>
        <w:t xml:space="preserve">Self-Publishing from Brazil’s Margins: </w:t>
      </w:r>
      <w:proofErr w:type="spellStart"/>
      <w:r>
        <w:t>Literatura</w:t>
      </w:r>
      <w:proofErr w:type="spellEnd"/>
      <w:r>
        <w:t xml:space="preserve"> de </w:t>
      </w:r>
      <w:proofErr w:type="spellStart"/>
      <w:r>
        <w:t>Cordel</w:t>
      </w:r>
      <w:proofErr w:type="spellEnd"/>
    </w:p>
    <w:p w:rsidR="00932F59" w:rsidRPr="00932F59" w:rsidRDefault="00932F59" w:rsidP="00385CDA">
      <w:pPr>
        <w:spacing w:after="0"/>
      </w:pPr>
    </w:p>
    <w:p w:rsidR="00932F59" w:rsidRDefault="00932F59" w:rsidP="00385CDA">
      <w:pPr>
        <w:spacing w:after="0"/>
        <w:rPr>
          <w:b/>
          <w:u w:val="single"/>
        </w:rPr>
      </w:pPr>
    </w:p>
    <w:p w:rsidR="00385CDA" w:rsidRDefault="00385CDA" w:rsidP="00385CDA">
      <w:pPr>
        <w:spacing w:after="0"/>
        <w:rPr>
          <w:b/>
          <w:u w:val="single"/>
        </w:rPr>
      </w:pPr>
      <w:r w:rsidRPr="00932F59">
        <w:rPr>
          <w:b/>
          <w:u w:val="single"/>
        </w:rPr>
        <w:t>Infographic Summary</w:t>
      </w:r>
    </w:p>
    <w:p w:rsidR="00932F59" w:rsidRPr="00932F59" w:rsidRDefault="00932F59" w:rsidP="00385CDA">
      <w:pPr>
        <w:spacing w:after="0"/>
        <w:rPr>
          <w:b/>
          <w:u w:val="single"/>
        </w:rPr>
      </w:pPr>
    </w:p>
    <w:p w:rsidR="00385CDA" w:rsidRDefault="00385CDA">
      <w:r>
        <w:t xml:space="preserve">The infographic introduces the major topics </w:t>
      </w:r>
      <w:r w:rsidR="005C4569">
        <w:t>of</w:t>
      </w:r>
      <w:r>
        <w:t xml:space="preserve"> the Story Map on </w:t>
      </w:r>
      <w:proofErr w:type="spellStart"/>
      <w:r w:rsidR="00932F59">
        <w:t>Literatura</w:t>
      </w:r>
      <w:proofErr w:type="spellEnd"/>
      <w:r w:rsidR="00932F59">
        <w:t xml:space="preserve"> de </w:t>
      </w:r>
      <w:proofErr w:type="spellStart"/>
      <w:r w:rsidR="00932F59">
        <w:t>C</w:t>
      </w:r>
      <w:r>
        <w:t>ordel</w:t>
      </w:r>
      <w:proofErr w:type="spellEnd"/>
      <w:r w:rsidR="00A11531">
        <w:t xml:space="preserve"> created for this project, which </w:t>
      </w:r>
      <w:r w:rsidR="00165263">
        <w:t xml:space="preserve">highlights and contextualizes the Library’s physical and digital collections of Brazilian </w:t>
      </w:r>
      <w:proofErr w:type="spellStart"/>
      <w:r w:rsidR="00932F59">
        <w:t>C</w:t>
      </w:r>
      <w:r w:rsidR="00165263">
        <w:t>ordel</w:t>
      </w:r>
      <w:proofErr w:type="spellEnd"/>
      <w:r w:rsidR="00165263">
        <w:t xml:space="preserve"> literature</w:t>
      </w:r>
      <w:r w:rsidR="00A11531">
        <w:t>.</w:t>
      </w:r>
      <w:r>
        <w:t xml:space="preserve"> The topics are arranged along a timeline following the narrative of the Story Map, and each is paired with an image from the Library’s collections.</w:t>
      </w:r>
    </w:p>
    <w:p w:rsidR="00385CDA" w:rsidRDefault="00385CDA"/>
    <w:p w:rsidR="00385CDA" w:rsidRPr="00932F59" w:rsidRDefault="00385CDA" w:rsidP="006610E7">
      <w:pPr>
        <w:rPr>
          <w:b/>
          <w:u w:val="single"/>
        </w:rPr>
      </w:pPr>
      <w:r w:rsidRPr="00932F59">
        <w:rPr>
          <w:b/>
          <w:u w:val="single"/>
        </w:rPr>
        <w:t xml:space="preserve">Infographic </w:t>
      </w:r>
      <w:r w:rsidR="006610E7">
        <w:rPr>
          <w:b/>
          <w:u w:val="single"/>
        </w:rPr>
        <w:t>Content</w:t>
      </w:r>
    </w:p>
    <w:p w:rsidR="006610E7" w:rsidRDefault="006610E7" w:rsidP="006610E7">
      <w:pPr>
        <w:spacing w:after="0"/>
      </w:pPr>
      <w:r>
        <w:t xml:space="preserve">Self-Publishing from Brazil’s Margins: </w:t>
      </w:r>
      <w:proofErr w:type="spellStart"/>
      <w:r>
        <w:t>Literatura</w:t>
      </w:r>
      <w:proofErr w:type="spellEnd"/>
      <w:r>
        <w:t xml:space="preserve"> de </w:t>
      </w:r>
      <w:proofErr w:type="spellStart"/>
      <w:r>
        <w:t>Cordel</w:t>
      </w:r>
      <w:proofErr w:type="spellEnd"/>
    </w:p>
    <w:p w:rsidR="006610E7" w:rsidRDefault="006610E7" w:rsidP="006610E7">
      <w:pPr>
        <w:spacing w:after="0"/>
      </w:pPr>
      <w:r>
        <w:t>Sara Kittleson &amp; Liam Sims, 2021 Junior Fellows</w:t>
      </w:r>
    </w:p>
    <w:p w:rsidR="0065491C" w:rsidRPr="00C65FAC" w:rsidRDefault="0065491C" w:rsidP="00C65FAC">
      <w:pPr>
        <w:spacing w:after="0" w:line="240" w:lineRule="auto"/>
        <w:rPr>
          <w:color w:val="1F497D"/>
        </w:rPr>
      </w:pPr>
      <w:r w:rsidRPr="00C65FAC">
        <w:t>[</w:t>
      </w:r>
      <w:r w:rsidR="00C65FAC" w:rsidRPr="00C65FAC">
        <w:rPr>
          <w:i/>
          <w:iCs/>
        </w:rPr>
        <w:t>Top b</w:t>
      </w:r>
      <w:r w:rsidRPr="00C65FAC">
        <w:rPr>
          <w:i/>
          <w:iCs/>
        </w:rPr>
        <w:t xml:space="preserve">ackground image: </w:t>
      </w:r>
      <w:r w:rsidRPr="000418E4">
        <w:t xml:space="preserve">black and white </w:t>
      </w:r>
      <w:r w:rsidR="00C65FAC" w:rsidRPr="000418E4">
        <w:t>photograph,</w:t>
      </w:r>
      <w:r w:rsidR="00C65FAC" w:rsidRPr="00C65FAC">
        <w:rPr>
          <w:i/>
          <w:iCs/>
        </w:rPr>
        <w:t xml:space="preserve"> “Main </w:t>
      </w:r>
      <w:proofErr w:type="gramStart"/>
      <w:r w:rsidR="00C65FAC" w:rsidRPr="00C65FAC">
        <w:rPr>
          <w:i/>
          <w:iCs/>
        </w:rPr>
        <w:t>street</w:t>
      </w:r>
      <w:proofErr w:type="gramEnd"/>
      <w:r w:rsidR="00C65FAC" w:rsidRPr="00C65FAC">
        <w:rPr>
          <w:i/>
          <w:iCs/>
        </w:rPr>
        <w:t xml:space="preserve"> of Bahia, Brazil” </w:t>
      </w:r>
      <w:hyperlink r:id="rId6" w:history="1">
        <w:r w:rsidR="00C65FAC" w:rsidRPr="00C65FAC">
          <w:rPr>
            <w:rStyle w:val="Hyperlink"/>
          </w:rPr>
          <w:t>https://www.loc.gov/pictures/item/2016821482/</w:t>
        </w:r>
      </w:hyperlink>
      <w:r w:rsidR="00C65FAC" w:rsidRPr="00C65FAC">
        <w:rPr>
          <w:color w:val="1F497D"/>
        </w:rPr>
        <w:t xml:space="preserve"> </w:t>
      </w:r>
      <w:r w:rsidR="00311469" w:rsidRPr="00C65FAC">
        <w:t>]</w:t>
      </w:r>
    </w:p>
    <w:p w:rsidR="000418E4" w:rsidRPr="00696B65" w:rsidRDefault="000418E4" w:rsidP="000418E4">
      <w:pPr>
        <w:spacing w:line="216" w:lineRule="auto"/>
        <w:jc w:val="both"/>
        <w:rPr>
          <w:rFonts w:eastAsia="Times New Roman"/>
          <w:color w:val="000000" w:themeColor="text1"/>
        </w:rPr>
      </w:pPr>
    </w:p>
    <w:p w:rsidR="000418E4" w:rsidRDefault="000418E4" w:rsidP="000418E4">
      <w:pPr>
        <w:spacing w:after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[</w:t>
      </w:r>
      <w:r w:rsidRPr="000418E4">
        <w:rPr>
          <w:rFonts w:eastAsia="Times New Roman"/>
          <w:i/>
          <w:iCs/>
          <w:color w:val="000000" w:themeColor="text1"/>
        </w:rPr>
        <w:t>Top left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i/>
          <w:color w:val="000000" w:themeColor="text1"/>
        </w:rPr>
        <w:t xml:space="preserve">image: </w:t>
      </w:r>
      <w:bookmarkStart w:id="0" w:name="_GoBack"/>
      <w:r w:rsidRPr="00E64407">
        <w:rPr>
          <w:rFonts w:eastAsia="Times New Roman"/>
          <w:iCs/>
          <w:color w:val="000000" w:themeColor="text1"/>
        </w:rPr>
        <w:t>Library of Congress logo</w:t>
      </w:r>
      <w:bookmarkEnd w:id="0"/>
      <w:r>
        <w:rPr>
          <w:rFonts w:eastAsia="Times New Roman"/>
          <w:color w:val="000000" w:themeColor="text1"/>
        </w:rPr>
        <w:t>]</w:t>
      </w:r>
    </w:p>
    <w:p w:rsidR="000418E4" w:rsidRDefault="000418E4" w:rsidP="000418E4">
      <w:pPr>
        <w:spacing w:after="0"/>
      </w:pPr>
    </w:p>
    <w:p w:rsidR="0033608A" w:rsidRDefault="00311469" w:rsidP="0033608A">
      <w:pPr>
        <w:spacing w:after="0"/>
      </w:pPr>
      <w:r>
        <w:t>[Timeline</w:t>
      </w:r>
      <w:r w:rsidR="0033608A">
        <w:t>]</w:t>
      </w:r>
    </w:p>
    <w:p w:rsidR="00311469" w:rsidRPr="00C65FAC" w:rsidRDefault="0033608A" w:rsidP="00C65FAC">
      <w:pPr>
        <w:spacing w:after="0" w:line="240" w:lineRule="auto"/>
        <w:rPr>
          <w:color w:val="1F497D"/>
        </w:rPr>
      </w:pPr>
      <w:r w:rsidRPr="00C65FAC">
        <w:t>[</w:t>
      </w:r>
      <w:r w:rsidR="00C65FAC" w:rsidRPr="00C65FAC">
        <w:rPr>
          <w:i/>
          <w:iCs/>
        </w:rPr>
        <w:t>Timeline b</w:t>
      </w:r>
      <w:r w:rsidR="00311469" w:rsidRPr="00C65FAC">
        <w:rPr>
          <w:i/>
          <w:iCs/>
        </w:rPr>
        <w:t xml:space="preserve">ackground image: </w:t>
      </w:r>
      <w:r w:rsidR="00C65FAC" w:rsidRPr="000418E4">
        <w:t>color map of Brazil</w:t>
      </w:r>
      <w:r w:rsidR="00C65FAC">
        <w:rPr>
          <w:i/>
          <w:iCs/>
        </w:rPr>
        <w:t xml:space="preserve">, </w:t>
      </w:r>
      <w:r w:rsidR="00C65FAC" w:rsidRPr="00C65FAC">
        <w:rPr>
          <w:i/>
          <w:iCs/>
        </w:rPr>
        <w:t xml:space="preserve">“Carta da </w:t>
      </w:r>
      <w:proofErr w:type="spellStart"/>
      <w:r w:rsidR="00C65FAC" w:rsidRPr="00C65FAC">
        <w:rPr>
          <w:i/>
          <w:iCs/>
        </w:rPr>
        <w:t>republica</w:t>
      </w:r>
      <w:proofErr w:type="spellEnd"/>
      <w:r w:rsidR="00C65FAC" w:rsidRPr="00C65FAC">
        <w:rPr>
          <w:i/>
          <w:iCs/>
        </w:rPr>
        <w:t xml:space="preserve"> dos </w:t>
      </w:r>
      <w:proofErr w:type="spellStart"/>
      <w:r w:rsidR="00C65FAC" w:rsidRPr="00C65FAC">
        <w:rPr>
          <w:i/>
          <w:iCs/>
        </w:rPr>
        <w:t>Estados</w:t>
      </w:r>
      <w:proofErr w:type="spellEnd"/>
      <w:r w:rsidR="00C65FAC" w:rsidRPr="00C65FAC">
        <w:rPr>
          <w:i/>
          <w:iCs/>
        </w:rPr>
        <w:t xml:space="preserve"> </w:t>
      </w:r>
      <w:proofErr w:type="spellStart"/>
      <w:r w:rsidR="00C65FAC" w:rsidRPr="00C65FAC">
        <w:rPr>
          <w:i/>
          <w:iCs/>
        </w:rPr>
        <w:t>Unidos</w:t>
      </w:r>
      <w:proofErr w:type="spellEnd"/>
      <w:r w:rsidR="00C65FAC" w:rsidRPr="00C65FAC">
        <w:rPr>
          <w:i/>
          <w:iCs/>
        </w:rPr>
        <w:t xml:space="preserve"> do Brazil”, </w:t>
      </w:r>
      <w:hyperlink r:id="rId7" w:history="1">
        <w:r w:rsidR="00C65FAC">
          <w:rPr>
            <w:rStyle w:val="Hyperlink"/>
          </w:rPr>
          <w:t>https://www.loc.gov/resource/g5400.ct000636/</w:t>
        </w:r>
      </w:hyperlink>
      <w:r w:rsidR="00C65FAC" w:rsidRPr="00C65FAC">
        <w:rPr>
          <w:color w:val="1F497D"/>
        </w:rPr>
        <w:t xml:space="preserve"> ]</w:t>
      </w:r>
    </w:p>
    <w:p w:rsidR="00385CDA" w:rsidRDefault="00385CDA" w:rsidP="006610E7">
      <w:pPr>
        <w:spacing w:after="0"/>
      </w:pPr>
    </w:p>
    <w:p w:rsidR="00311469" w:rsidRDefault="00311469" w:rsidP="00311469">
      <w:pPr>
        <w:rPr>
          <w:bCs/>
        </w:rPr>
      </w:pPr>
      <w:r>
        <w:rPr>
          <w:bCs/>
        </w:rPr>
        <w:t xml:space="preserve">[Left] </w:t>
      </w:r>
    </w:p>
    <w:p w:rsidR="00D12164" w:rsidRPr="00560055" w:rsidRDefault="00560055" w:rsidP="00311469">
      <w:pPr>
        <w:rPr>
          <w:bCs/>
        </w:rPr>
      </w:pPr>
      <w:r w:rsidRPr="00560055">
        <w:rPr>
          <w:bCs/>
        </w:rPr>
        <w:t xml:space="preserve">[Title:] </w:t>
      </w:r>
      <w:r w:rsidR="005C4569" w:rsidRPr="00560055">
        <w:rPr>
          <w:bCs/>
        </w:rPr>
        <w:t xml:space="preserve">What is </w:t>
      </w:r>
      <w:proofErr w:type="spellStart"/>
      <w:r w:rsidR="00932F59" w:rsidRPr="00560055">
        <w:rPr>
          <w:bCs/>
        </w:rPr>
        <w:t>C</w:t>
      </w:r>
      <w:r w:rsidR="005C4569" w:rsidRPr="00560055">
        <w:rPr>
          <w:bCs/>
        </w:rPr>
        <w:t>ordel</w:t>
      </w:r>
      <w:proofErr w:type="spellEnd"/>
      <w:r w:rsidR="005C4569" w:rsidRPr="00560055">
        <w:rPr>
          <w:bCs/>
        </w:rPr>
        <w:t>?</w:t>
      </w:r>
    </w:p>
    <w:p w:rsidR="00D12164" w:rsidRDefault="00560055" w:rsidP="00560055">
      <w:r>
        <w:t>[Text</w:t>
      </w:r>
      <w:r w:rsidR="000418E4">
        <w:t xml:space="preserve"> box</w:t>
      </w:r>
      <w:r>
        <w:t xml:space="preserve">:] </w:t>
      </w:r>
      <w:r w:rsidR="00185FE7" w:rsidRPr="00185FE7">
        <w:t xml:space="preserve">It is a form of popular poetry originating from Brazil’s Northeast which is traditionally printed on inexpensive paper pamphlets for distribution in marketplaces. These pamphlets or chapbooks are hung from string, or </w:t>
      </w:r>
      <w:proofErr w:type="spellStart"/>
      <w:r w:rsidR="00185FE7" w:rsidRPr="00185FE7">
        <w:t>cordel</w:t>
      </w:r>
      <w:proofErr w:type="spellEnd"/>
      <w:r w:rsidR="00185FE7" w:rsidRPr="00185FE7">
        <w:t xml:space="preserve">, where their dazzling woodblock print covers are in full view. Excerpts are read to entice potential buyers, often accompanied by music. </w:t>
      </w:r>
    </w:p>
    <w:p w:rsidR="007873DA" w:rsidRPr="0069268A" w:rsidRDefault="0033608A" w:rsidP="00560055">
      <w:r>
        <w:t>[</w:t>
      </w:r>
      <w:r w:rsidR="00321180">
        <w:rPr>
          <w:i/>
          <w:iCs/>
        </w:rPr>
        <w:t>Left inset image</w:t>
      </w:r>
      <w:r w:rsidRPr="00560055">
        <w:rPr>
          <w:i/>
          <w:iCs/>
        </w:rPr>
        <w:t>:</w:t>
      </w:r>
      <w:r>
        <w:t xml:space="preserve"> </w:t>
      </w:r>
      <w:proofErr w:type="spellStart"/>
      <w:r w:rsidRPr="000418E4">
        <w:rPr>
          <w:i/>
          <w:iCs/>
        </w:rPr>
        <w:t>Lampiões</w:t>
      </w:r>
      <w:proofErr w:type="spellEnd"/>
      <w:r w:rsidRPr="000418E4">
        <w:rPr>
          <w:i/>
          <w:iCs/>
        </w:rPr>
        <w:t xml:space="preserve"> by Alexandre José Felipe </w:t>
      </w:r>
      <w:proofErr w:type="spellStart"/>
      <w:r w:rsidRPr="000418E4">
        <w:rPr>
          <w:i/>
          <w:iCs/>
        </w:rPr>
        <w:t>Cavalcanti</w:t>
      </w:r>
      <w:proofErr w:type="spellEnd"/>
      <w:r w:rsidRPr="000418E4">
        <w:rPr>
          <w:i/>
          <w:iCs/>
        </w:rPr>
        <w:t xml:space="preserve"> </w:t>
      </w:r>
      <w:proofErr w:type="spellStart"/>
      <w:r w:rsidRPr="000418E4">
        <w:rPr>
          <w:i/>
          <w:iCs/>
        </w:rPr>
        <w:t>d'Albuquerque</w:t>
      </w:r>
      <w:proofErr w:type="spellEnd"/>
      <w:r w:rsidRPr="000418E4">
        <w:rPr>
          <w:i/>
          <w:iCs/>
        </w:rPr>
        <w:t xml:space="preserve"> </w:t>
      </w:r>
      <w:proofErr w:type="spellStart"/>
      <w:r w:rsidRPr="000418E4">
        <w:rPr>
          <w:i/>
          <w:iCs/>
        </w:rPr>
        <w:t>Sabaó</w:t>
      </w:r>
      <w:proofErr w:type="spellEnd"/>
      <w:r w:rsidRPr="000418E4">
        <w:rPr>
          <w:i/>
          <w:iCs/>
        </w:rPr>
        <w:t xml:space="preserve"> </w:t>
      </w:r>
      <w:proofErr w:type="spellStart"/>
      <w:r w:rsidRPr="000418E4">
        <w:rPr>
          <w:i/>
          <w:iCs/>
        </w:rPr>
        <w:t>Saboia</w:t>
      </w:r>
      <w:proofErr w:type="spellEnd"/>
      <w:r w:rsidRPr="000418E4">
        <w:rPr>
          <w:i/>
          <w:iCs/>
        </w:rPr>
        <w:t xml:space="preserve"> [a.k.a. </w:t>
      </w:r>
      <w:proofErr w:type="spellStart"/>
      <w:r w:rsidRPr="000418E4">
        <w:rPr>
          <w:i/>
          <w:iCs/>
        </w:rPr>
        <w:t>Dila</w:t>
      </w:r>
      <w:proofErr w:type="spellEnd"/>
      <w:r w:rsidRPr="000418E4">
        <w:rPr>
          <w:i/>
          <w:iCs/>
        </w:rPr>
        <w:t>]</w:t>
      </w:r>
      <w:r w:rsidRPr="000418E4">
        <w:t xml:space="preserve">, no date (acquired 1986). AFC 1970/002:M00156. </w:t>
      </w:r>
      <w:hyperlink r:id="rId8" w:history="1">
        <w:r w:rsidRPr="000418E4">
          <w:rPr>
            <w:rStyle w:val="Hyperlink"/>
          </w:rPr>
          <w:t>https://www.loc.gov/folklife/Symposia/litcordel/cordelgallery1.html</w:t>
        </w:r>
      </w:hyperlink>
      <w:r w:rsidR="007873DA" w:rsidRPr="00560055">
        <w:rPr>
          <w:i/>
          <w:iCs/>
        </w:rPr>
        <w:t xml:space="preserve"> </w:t>
      </w:r>
      <w:r w:rsidR="0069268A">
        <w:t>]</w:t>
      </w:r>
    </w:p>
    <w:p w:rsidR="0033608A" w:rsidRPr="0069268A" w:rsidRDefault="0069268A" w:rsidP="00560055">
      <w:r>
        <w:t>[</w:t>
      </w:r>
      <w:r w:rsidR="00321180">
        <w:rPr>
          <w:i/>
          <w:iCs/>
        </w:rPr>
        <w:t>Right inset image</w:t>
      </w:r>
      <w:r w:rsidR="00321180" w:rsidRPr="000418E4">
        <w:t xml:space="preserve">: </w:t>
      </w:r>
      <w:r w:rsidR="0033608A" w:rsidRPr="000418E4">
        <w:rPr>
          <w:i/>
          <w:iCs/>
        </w:rPr>
        <w:t xml:space="preserve">A </w:t>
      </w:r>
      <w:proofErr w:type="spellStart"/>
      <w:r w:rsidR="0033608A" w:rsidRPr="000418E4">
        <w:rPr>
          <w:i/>
          <w:iCs/>
        </w:rPr>
        <w:t>Vaca</w:t>
      </w:r>
      <w:proofErr w:type="spellEnd"/>
      <w:r w:rsidR="0033608A" w:rsidRPr="000418E4">
        <w:rPr>
          <w:i/>
          <w:iCs/>
        </w:rPr>
        <w:t xml:space="preserve"> </w:t>
      </w:r>
      <w:proofErr w:type="spellStart"/>
      <w:r w:rsidR="0033608A" w:rsidRPr="000418E4">
        <w:rPr>
          <w:i/>
          <w:iCs/>
        </w:rPr>
        <w:t>Misteriosa</w:t>
      </w:r>
      <w:proofErr w:type="spellEnd"/>
      <w:r w:rsidR="0033608A" w:rsidRPr="000418E4">
        <w:rPr>
          <w:i/>
          <w:iCs/>
        </w:rPr>
        <w:t xml:space="preserve"> que </w:t>
      </w:r>
      <w:proofErr w:type="spellStart"/>
      <w:r w:rsidR="0033608A" w:rsidRPr="000418E4">
        <w:rPr>
          <w:i/>
          <w:iCs/>
        </w:rPr>
        <w:t>Falou</w:t>
      </w:r>
      <w:proofErr w:type="spellEnd"/>
      <w:r w:rsidR="0033608A" w:rsidRPr="000418E4">
        <w:rPr>
          <w:i/>
          <w:iCs/>
        </w:rPr>
        <w:t xml:space="preserve"> </w:t>
      </w:r>
      <w:proofErr w:type="spellStart"/>
      <w:r w:rsidR="0033608A" w:rsidRPr="000418E4">
        <w:rPr>
          <w:i/>
          <w:iCs/>
        </w:rPr>
        <w:t>Profetizando</w:t>
      </w:r>
      <w:proofErr w:type="spellEnd"/>
      <w:r w:rsidR="0033608A" w:rsidRPr="000418E4">
        <w:rPr>
          <w:i/>
          <w:iCs/>
        </w:rPr>
        <w:t xml:space="preserve"> (The Mysterious Cow that Spoke, Prophesying)</w:t>
      </w:r>
      <w:r w:rsidR="0033608A" w:rsidRPr="000418E4">
        <w:t xml:space="preserve"> by José Costa </w:t>
      </w:r>
      <w:proofErr w:type="spellStart"/>
      <w:r w:rsidR="0033608A" w:rsidRPr="000418E4">
        <w:t>Leite</w:t>
      </w:r>
      <w:proofErr w:type="spellEnd"/>
      <w:r w:rsidR="0033608A" w:rsidRPr="000418E4">
        <w:t>, no date (acquired in 1978). AFC 1970/002:M00921.</w:t>
      </w:r>
      <w:r w:rsidR="00560055" w:rsidRPr="000418E4">
        <w:t xml:space="preserve"> </w:t>
      </w:r>
      <w:hyperlink r:id="rId9" w:history="1">
        <w:r w:rsidR="0033608A" w:rsidRPr="000418E4">
          <w:rPr>
            <w:rStyle w:val="Hyperlink"/>
          </w:rPr>
          <w:t>https://www.loc.gov/folklife/Symposia/litcordel/cordelgallery1.html</w:t>
        </w:r>
      </w:hyperlink>
      <w:r>
        <w:rPr>
          <w:i/>
          <w:iCs/>
        </w:rPr>
        <w:t xml:space="preserve"> </w:t>
      </w:r>
      <w:r>
        <w:t>]</w:t>
      </w:r>
    </w:p>
    <w:p w:rsidR="0033608A" w:rsidRDefault="0033608A" w:rsidP="00185FE7">
      <w:pPr>
        <w:pStyle w:val="ListParagraph"/>
        <w:numPr>
          <w:ilvl w:val="1"/>
          <w:numId w:val="7"/>
        </w:numPr>
      </w:pPr>
    </w:p>
    <w:p w:rsidR="00560055" w:rsidRDefault="00311469" w:rsidP="00ED4B69">
      <w:r>
        <w:lastRenderedPageBreak/>
        <w:t>[Left Center]</w:t>
      </w:r>
    </w:p>
    <w:p w:rsidR="00D12164" w:rsidRPr="00311469" w:rsidRDefault="00560055" w:rsidP="00311469">
      <w:pPr>
        <w:rPr>
          <w:b/>
        </w:rPr>
      </w:pPr>
      <w:r>
        <w:rPr>
          <w:bCs/>
        </w:rPr>
        <w:t xml:space="preserve">[Title:] </w:t>
      </w:r>
      <w:r w:rsidR="005C4569" w:rsidRPr="00321180">
        <w:rPr>
          <w:bCs/>
        </w:rPr>
        <w:t>The Northeast</w:t>
      </w:r>
    </w:p>
    <w:p w:rsidR="00932F59" w:rsidRDefault="00560055" w:rsidP="00560055">
      <w:r>
        <w:t>[Text</w:t>
      </w:r>
      <w:r w:rsidR="000418E4">
        <w:t xml:space="preserve"> box</w:t>
      </w:r>
      <w:r>
        <w:t xml:space="preserve">:] </w:t>
      </w:r>
      <w:r w:rsidR="00185FE7" w:rsidRPr="00185FE7">
        <w:t xml:space="preserve">Northeastern culture is often marginalized despite its immense cultural influence.  Emphasizing the Northeast in the </w:t>
      </w:r>
      <w:proofErr w:type="spellStart"/>
      <w:r w:rsidR="00185FE7" w:rsidRPr="00185FE7">
        <w:t>Storymap</w:t>
      </w:r>
      <w:proofErr w:type="spellEnd"/>
      <w:r w:rsidR="00185FE7" w:rsidRPr="00185FE7">
        <w:t xml:space="preserve"> allowed us to use photos from the Library’s digital holdings and address themes of social inequality, urban migration, ordinary life, and the expansion of the </w:t>
      </w:r>
      <w:proofErr w:type="spellStart"/>
      <w:r w:rsidR="002F7891">
        <w:t>C</w:t>
      </w:r>
      <w:r w:rsidR="00185FE7" w:rsidRPr="00185FE7">
        <w:t>ordel</w:t>
      </w:r>
      <w:proofErr w:type="spellEnd"/>
      <w:r w:rsidR="00185FE7" w:rsidRPr="00185FE7">
        <w:t xml:space="preserve"> tradition. This presents a view of Brazilian culture that extends beyond major cities like Rio de Janeiro</w:t>
      </w:r>
    </w:p>
    <w:p w:rsidR="0033608A" w:rsidRDefault="0033608A" w:rsidP="00321180">
      <w:r>
        <w:t>[</w:t>
      </w:r>
      <w:r w:rsidRPr="00560055">
        <w:rPr>
          <w:i/>
          <w:iCs/>
        </w:rPr>
        <w:t xml:space="preserve">Inset Image: </w:t>
      </w:r>
      <w:proofErr w:type="spellStart"/>
      <w:r>
        <w:t>Religião</w:t>
      </w:r>
      <w:proofErr w:type="spellEnd"/>
      <w:r>
        <w:t xml:space="preserve"> Afro-</w:t>
      </w:r>
      <w:proofErr w:type="spellStart"/>
      <w:r>
        <w:t>Brasileira</w:t>
      </w:r>
      <w:proofErr w:type="spellEnd"/>
      <w:r>
        <w:t xml:space="preserve"> </w:t>
      </w:r>
      <w:proofErr w:type="spellStart"/>
      <w:r>
        <w:t>Quilombola</w:t>
      </w:r>
      <w:proofErr w:type="spellEnd"/>
      <w:r>
        <w:t xml:space="preserve">, Andre </w:t>
      </w:r>
      <w:proofErr w:type="spellStart"/>
      <w:r>
        <w:t>Cypriano</w:t>
      </w:r>
      <w:proofErr w:type="spellEnd"/>
      <w:r>
        <w:t xml:space="preserve">, 2005, </w:t>
      </w:r>
      <w:hyperlink r:id="rId10" w:history="1">
        <w:r w:rsidRPr="005A642C">
          <w:rPr>
            <w:rStyle w:val="Hyperlink"/>
          </w:rPr>
          <w:t>https://www.loc.gov/pictures/item/2021636697/</w:t>
        </w:r>
      </w:hyperlink>
      <w:r>
        <w:t xml:space="preserve"> ]</w:t>
      </w:r>
    </w:p>
    <w:p w:rsidR="0033608A" w:rsidRDefault="0033608A" w:rsidP="0033608A"/>
    <w:p w:rsidR="00D12164" w:rsidRDefault="00311469" w:rsidP="0033608A">
      <w:r>
        <w:t>[Right Center]</w:t>
      </w:r>
    </w:p>
    <w:p w:rsidR="00D12164" w:rsidRPr="00311469" w:rsidRDefault="00560055" w:rsidP="00311469">
      <w:pPr>
        <w:rPr>
          <w:b/>
        </w:rPr>
      </w:pPr>
      <w:r w:rsidRPr="00560055">
        <w:rPr>
          <w:bCs/>
        </w:rPr>
        <w:t>[Title:</w:t>
      </w:r>
      <w:r>
        <w:rPr>
          <w:bCs/>
        </w:rPr>
        <w:t>]</w:t>
      </w:r>
      <w:r>
        <w:rPr>
          <w:b/>
        </w:rPr>
        <w:t xml:space="preserve"> </w:t>
      </w:r>
      <w:r w:rsidR="005C4569" w:rsidRPr="00321180">
        <w:rPr>
          <w:bCs/>
        </w:rPr>
        <w:t>Themes</w:t>
      </w:r>
    </w:p>
    <w:p w:rsidR="00311469" w:rsidRDefault="00560055" w:rsidP="00560055">
      <w:r>
        <w:t>[Text</w:t>
      </w:r>
      <w:r w:rsidR="000418E4">
        <w:t xml:space="preserve"> box</w:t>
      </w:r>
      <w:r>
        <w:t xml:space="preserve">:] </w:t>
      </w:r>
      <w:r w:rsidR="00185FE7" w:rsidRPr="00185FE7">
        <w:t xml:space="preserve">As a form of popular literature, </w:t>
      </w:r>
      <w:proofErr w:type="spellStart"/>
      <w:r w:rsidR="00185FE7" w:rsidRPr="00185FE7">
        <w:t>Cordel</w:t>
      </w:r>
      <w:proofErr w:type="spellEnd"/>
      <w:r w:rsidR="00185FE7" w:rsidRPr="00185FE7">
        <w:t xml:space="preserve"> themes vary and include topics like folk heroes, politics, religious tales, fables, home remedies, public service announcements, and current events both inside and outside of Brazil. </w:t>
      </w:r>
    </w:p>
    <w:p w:rsidR="0033608A" w:rsidRDefault="0033608A" w:rsidP="00560055">
      <w:r>
        <w:t>[</w:t>
      </w:r>
      <w:r w:rsidR="00321180">
        <w:rPr>
          <w:i/>
          <w:iCs/>
        </w:rPr>
        <w:t>Inset Image</w:t>
      </w:r>
      <w:r w:rsidRPr="00560055">
        <w:rPr>
          <w:i/>
          <w:iCs/>
        </w:rPr>
        <w:t xml:space="preserve">: </w:t>
      </w:r>
      <w:r>
        <w:t xml:space="preserve">O </w:t>
      </w:r>
      <w:proofErr w:type="spellStart"/>
      <w:r>
        <w:t>beijo</w:t>
      </w:r>
      <w:proofErr w:type="spellEnd"/>
      <w:r>
        <w:t xml:space="preserve">, Andre </w:t>
      </w:r>
      <w:proofErr w:type="spellStart"/>
      <w:r>
        <w:t>Cypriano</w:t>
      </w:r>
      <w:proofErr w:type="spellEnd"/>
      <w:r>
        <w:t xml:space="preserve">, 1993, </w:t>
      </w:r>
      <w:hyperlink r:id="rId11" w:history="1">
        <w:r w:rsidRPr="001379D1">
          <w:rPr>
            <w:rStyle w:val="Hyperlink"/>
          </w:rPr>
          <w:t>https://www.loc.gov/pictures/item/2021639993/</w:t>
        </w:r>
      </w:hyperlink>
      <w:r>
        <w:t>]</w:t>
      </w:r>
    </w:p>
    <w:p w:rsidR="00560055" w:rsidRDefault="00560055" w:rsidP="00311469"/>
    <w:p w:rsidR="00932F59" w:rsidRDefault="00311469" w:rsidP="00311469">
      <w:r>
        <w:t>[Right]</w:t>
      </w:r>
    </w:p>
    <w:p w:rsidR="00932F59" w:rsidRPr="0033608A" w:rsidRDefault="00560055" w:rsidP="0033608A">
      <w:pPr>
        <w:rPr>
          <w:b/>
        </w:rPr>
      </w:pPr>
      <w:r>
        <w:rPr>
          <w:bCs/>
        </w:rPr>
        <w:t xml:space="preserve">[Title:] </w:t>
      </w:r>
      <w:r w:rsidR="005C4569" w:rsidRPr="00321180">
        <w:rPr>
          <w:bCs/>
        </w:rPr>
        <w:t xml:space="preserve">Finding </w:t>
      </w:r>
      <w:proofErr w:type="spellStart"/>
      <w:r w:rsidR="005C4569" w:rsidRPr="00321180">
        <w:rPr>
          <w:bCs/>
        </w:rPr>
        <w:t>Cordel</w:t>
      </w:r>
      <w:proofErr w:type="spellEnd"/>
      <w:r w:rsidR="005C4569" w:rsidRPr="00321180">
        <w:rPr>
          <w:bCs/>
        </w:rPr>
        <w:t xml:space="preserve"> in the LOC</w:t>
      </w:r>
    </w:p>
    <w:p w:rsidR="00D12164" w:rsidRDefault="00560055" w:rsidP="00560055">
      <w:r>
        <w:t>[Text</w:t>
      </w:r>
      <w:r w:rsidR="000418E4">
        <w:t xml:space="preserve"> box</w:t>
      </w:r>
      <w:r>
        <w:t xml:space="preserve">:] </w:t>
      </w:r>
      <w:r w:rsidR="00185FE7" w:rsidRPr="00185FE7">
        <w:t>The Library of Congress hosts the largest collection of</w:t>
      </w:r>
      <w:r w:rsidR="00932F59">
        <w:t xml:space="preserve"> </w:t>
      </w:r>
      <w:proofErr w:type="spellStart"/>
      <w:r w:rsidR="00932F59">
        <w:t>C</w:t>
      </w:r>
      <w:r w:rsidR="00185FE7" w:rsidRPr="00185FE7">
        <w:t>ordel</w:t>
      </w:r>
      <w:proofErr w:type="spellEnd"/>
      <w:r w:rsidR="00185FE7" w:rsidRPr="00185FE7">
        <w:t xml:space="preserve"> outside of Brazil, including over 10,000 physical chapbooks, peripheral materials like woodcuts, and an extensive web</w:t>
      </w:r>
      <w:r w:rsidR="005227D4">
        <w:t xml:space="preserve"> </w:t>
      </w:r>
      <w:r w:rsidR="00185FE7" w:rsidRPr="00185FE7">
        <w:t xml:space="preserve">archive as </w:t>
      </w:r>
      <w:proofErr w:type="spellStart"/>
      <w:r w:rsidR="00932F59">
        <w:t>C</w:t>
      </w:r>
      <w:r w:rsidR="00185FE7" w:rsidRPr="00185FE7">
        <w:t>ordel</w:t>
      </w:r>
      <w:proofErr w:type="spellEnd"/>
      <w:r w:rsidR="00185FE7" w:rsidRPr="00185FE7">
        <w:t xml:space="preserve"> transitions to the digital sphere. </w:t>
      </w:r>
    </w:p>
    <w:p w:rsidR="00385CDA" w:rsidRDefault="0033608A" w:rsidP="00790D32">
      <w:r>
        <w:t>[</w:t>
      </w:r>
      <w:r w:rsidR="00321180">
        <w:rPr>
          <w:i/>
          <w:iCs/>
        </w:rPr>
        <w:t>Inset Image</w:t>
      </w:r>
      <w:r w:rsidRPr="00560055">
        <w:rPr>
          <w:i/>
          <w:iCs/>
        </w:rPr>
        <w:t xml:space="preserve">: </w:t>
      </w:r>
      <w:r>
        <w:t xml:space="preserve">Screenshot of the LOC webpage showing records in the Brazil </w:t>
      </w:r>
      <w:proofErr w:type="spellStart"/>
      <w:r>
        <w:t>Cordel</w:t>
      </w:r>
      <w:proofErr w:type="spellEnd"/>
      <w:r>
        <w:t xml:space="preserve"> Literature Web Archive</w:t>
      </w:r>
      <w:r w:rsidR="00790D32">
        <w:t>]</w:t>
      </w:r>
    </w:p>
    <w:sectPr w:rsidR="0038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DB6"/>
    <w:multiLevelType w:val="hybridMultilevel"/>
    <w:tmpl w:val="6400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353C"/>
    <w:multiLevelType w:val="hybridMultilevel"/>
    <w:tmpl w:val="1A9EA1E2"/>
    <w:lvl w:ilvl="0" w:tplc="4F7A7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0E2C"/>
    <w:multiLevelType w:val="hybridMultilevel"/>
    <w:tmpl w:val="DB0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2DF3"/>
    <w:multiLevelType w:val="hybridMultilevel"/>
    <w:tmpl w:val="E1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D1724"/>
    <w:multiLevelType w:val="hybridMultilevel"/>
    <w:tmpl w:val="067C0E56"/>
    <w:lvl w:ilvl="0" w:tplc="4F7A7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C6B4D"/>
    <w:multiLevelType w:val="hybridMultilevel"/>
    <w:tmpl w:val="C964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74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D616E"/>
    <w:multiLevelType w:val="hybridMultilevel"/>
    <w:tmpl w:val="29C00490"/>
    <w:lvl w:ilvl="0" w:tplc="4F7A7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70DDE"/>
    <w:multiLevelType w:val="hybridMultilevel"/>
    <w:tmpl w:val="7D709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7A74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DA"/>
    <w:rsid w:val="000418E4"/>
    <w:rsid w:val="000A763F"/>
    <w:rsid w:val="00165263"/>
    <w:rsid w:val="00185FE7"/>
    <w:rsid w:val="002422D0"/>
    <w:rsid w:val="00281F9A"/>
    <w:rsid w:val="002F7891"/>
    <w:rsid w:val="00311469"/>
    <w:rsid w:val="00321180"/>
    <w:rsid w:val="0033608A"/>
    <w:rsid w:val="00385CDA"/>
    <w:rsid w:val="00437A88"/>
    <w:rsid w:val="00511148"/>
    <w:rsid w:val="005227D4"/>
    <w:rsid w:val="00560055"/>
    <w:rsid w:val="005C4569"/>
    <w:rsid w:val="0065491C"/>
    <w:rsid w:val="006610E7"/>
    <w:rsid w:val="0069268A"/>
    <w:rsid w:val="006C166D"/>
    <w:rsid w:val="007873DA"/>
    <w:rsid w:val="00790D32"/>
    <w:rsid w:val="008362CB"/>
    <w:rsid w:val="00932F59"/>
    <w:rsid w:val="00A11531"/>
    <w:rsid w:val="00A34EEC"/>
    <w:rsid w:val="00B432A6"/>
    <w:rsid w:val="00C65FAC"/>
    <w:rsid w:val="00D12164"/>
    <w:rsid w:val="00E64407"/>
    <w:rsid w:val="00E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E6B9"/>
  <w15:chartTrackingRefBased/>
  <w15:docId w15:val="{2A2CA110-AC0F-4626-9713-8C53DEB2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folklife/Symposia/litcordel/cordelgallery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oc.gov/resource/g5400.ct000636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c.gov/pictures/item/2016821482/" TargetMode="External"/><Relationship Id="rId11" Type="http://schemas.openxmlformats.org/officeDocument/2006/relationships/hyperlink" Target="https://www.loc.gov/pictures/item/20216399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oc.gov/pictures/item/20216366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c.gov/folklife/Symposia/litcordel/cordelgallery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5204-2841-4FB0-8CE2-68175FC4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of Congress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Kittleson</dc:creator>
  <cp:keywords/>
  <dc:description/>
  <cp:lastModifiedBy>Rachel Frederick</cp:lastModifiedBy>
  <cp:revision>26</cp:revision>
  <dcterms:created xsi:type="dcterms:W3CDTF">2021-06-25T14:52:00Z</dcterms:created>
  <dcterms:modified xsi:type="dcterms:W3CDTF">2021-07-15T21:51:00Z</dcterms:modified>
</cp:coreProperties>
</file>