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10" w:rsidRPr="007F7D1D" w:rsidRDefault="00ED38CE" w:rsidP="0090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D1D">
        <w:rPr>
          <w:rFonts w:ascii="Times New Roman" w:hAnsi="Times New Roman" w:cs="Times New Roman"/>
          <w:sz w:val="24"/>
          <w:szCs w:val="24"/>
        </w:rPr>
        <w:t>National Audio-Visual Conservation Center</w:t>
      </w:r>
    </w:p>
    <w:p w:rsidR="00AD5D10" w:rsidRPr="007F7D1D" w:rsidRDefault="00AD5D10" w:rsidP="0090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D1D">
        <w:rPr>
          <w:rFonts w:ascii="Times New Roman" w:hAnsi="Times New Roman" w:cs="Times New Roman"/>
          <w:sz w:val="24"/>
          <w:szCs w:val="24"/>
        </w:rPr>
        <w:t>AAPB Exhibition Project</w:t>
      </w:r>
    </w:p>
    <w:p w:rsidR="00906324" w:rsidRPr="007F7D1D" w:rsidRDefault="00906324" w:rsidP="0090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D1D">
        <w:rPr>
          <w:rFonts w:ascii="Times New Roman" w:hAnsi="Times New Roman" w:cs="Times New Roman"/>
          <w:sz w:val="24"/>
          <w:szCs w:val="24"/>
        </w:rPr>
        <w:t>Alyssa Knapp and Kate Mitchell</w:t>
      </w:r>
    </w:p>
    <w:p w:rsidR="00AD5D10" w:rsidRPr="007F7D1D" w:rsidRDefault="00AD5D10" w:rsidP="007F7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DE3" w:rsidRDefault="007C0DE3" w:rsidP="007F7D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C0DE3" w:rsidRPr="007C0DE3" w:rsidRDefault="007C0DE3" w:rsidP="007F7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DE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American Archive of Public Broadcasting</w:t>
      </w:r>
    </w:p>
    <w:p w:rsidR="007C0DE3" w:rsidRDefault="007C0DE3" w:rsidP="007F7D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D10" w:rsidRPr="007C0DE3" w:rsidRDefault="00AD5D10" w:rsidP="007F7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DE3">
        <w:rPr>
          <w:rFonts w:ascii="Times New Roman" w:hAnsi="Times New Roman" w:cs="Times New Roman"/>
          <w:b/>
          <w:sz w:val="24"/>
          <w:szCs w:val="24"/>
        </w:rPr>
        <w:t>Infographic Summary</w:t>
      </w:r>
      <w:r w:rsidR="007C0DE3">
        <w:rPr>
          <w:rFonts w:ascii="Times New Roman" w:hAnsi="Times New Roman" w:cs="Times New Roman"/>
          <w:b/>
          <w:sz w:val="24"/>
          <w:szCs w:val="24"/>
        </w:rPr>
        <w:t>:</w:t>
      </w:r>
    </w:p>
    <w:p w:rsidR="00ED38CE" w:rsidRPr="007F7D1D" w:rsidRDefault="00ED38CE" w:rsidP="007F7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D1D">
        <w:rPr>
          <w:rFonts w:ascii="Times New Roman" w:hAnsi="Times New Roman" w:cs="Times New Roman"/>
          <w:sz w:val="24"/>
          <w:szCs w:val="24"/>
        </w:rPr>
        <w:t>This infographic explains the individual exhibition projects of the Junior Fellows, framing them in the context of the AAPB’s general mission to explore how public broadcasti</w:t>
      </w:r>
      <w:r w:rsidR="004956EC">
        <w:rPr>
          <w:rFonts w:ascii="Times New Roman" w:hAnsi="Times New Roman" w:cs="Times New Roman"/>
          <w:sz w:val="24"/>
          <w:szCs w:val="24"/>
        </w:rPr>
        <w:t>ng covered subjects and events. The 2021</w:t>
      </w:r>
      <w:r w:rsidR="007F7D1D" w:rsidRPr="007F7D1D">
        <w:rPr>
          <w:rFonts w:ascii="Times New Roman" w:hAnsi="Times New Roman" w:cs="Times New Roman"/>
          <w:sz w:val="24"/>
          <w:szCs w:val="24"/>
        </w:rPr>
        <w:t xml:space="preserve"> Junior Fellows</w:t>
      </w:r>
      <w:r w:rsidR="007C0DE3">
        <w:rPr>
          <w:rFonts w:ascii="Times New Roman" w:hAnsi="Times New Roman" w:cs="Times New Roman"/>
          <w:sz w:val="24"/>
          <w:szCs w:val="24"/>
        </w:rPr>
        <w:t>, Alyssa and Kate</w:t>
      </w:r>
      <w:r w:rsidR="007F7D1D" w:rsidRPr="007F7D1D">
        <w:rPr>
          <w:rFonts w:ascii="Times New Roman" w:hAnsi="Times New Roman" w:cs="Times New Roman"/>
          <w:sz w:val="24"/>
          <w:szCs w:val="24"/>
        </w:rPr>
        <w:t xml:space="preserve"> are curating exhibitions exclusively using footage from the </w:t>
      </w:r>
      <w:r w:rsidR="007F7D1D" w:rsidRPr="007F7D1D">
        <w:rPr>
          <w:rFonts w:ascii="Times New Roman" w:hAnsi="Times New Roman" w:cs="Times New Roman"/>
          <w:i/>
          <w:sz w:val="24"/>
          <w:szCs w:val="24"/>
        </w:rPr>
        <w:t>PBS NewsHour</w:t>
      </w:r>
      <w:r w:rsidR="007F7D1D" w:rsidRPr="007F7D1D">
        <w:rPr>
          <w:rFonts w:ascii="Times New Roman" w:hAnsi="Times New Roman" w:cs="Times New Roman"/>
          <w:sz w:val="24"/>
          <w:szCs w:val="24"/>
        </w:rPr>
        <w:t xml:space="preserve">, </w:t>
      </w:r>
      <w:r w:rsidR="004956EC">
        <w:rPr>
          <w:rFonts w:ascii="Times New Roman" w:hAnsi="Times New Roman" w:cs="Times New Roman"/>
          <w:sz w:val="24"/>
          <w:szCs w:val="24"/>
        </w:rPr>
        <w:t xml:space="preserve">so </w:t>
      </w:r>
      <w:r w:rsidR="007F7D1D" w:rsidRPr="007F7D1D">
        <w:rPr>
          <w:rFonts w:ascii="Times New Roman" w:hAnsi="Times New Roman" w:cs="Times New Roman"/>
          <w:sz w:val="24"/>
          <w:szCs w:val="24"/>
        </w:rPr>
        <w:t xml:space="preserve">the infographic also offers background information about the program. </w:t>
      </w:r>
    </w:p>
    <w:p w:rsidR="00AD5D10" w:rsidRPr="00906324" w:rsidRDefault="00AD5D10" w:rsidP="007F7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D1D" w:rsidRPr="00906324" w:rsidRDefault="001C6FFD" w:rsidP="007F7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Infographic Transcript </w:t>
      </w:r>
      <w:r w:rsidR="00906324" w:rsidRPr="00906324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906324" w:rsidRDefault="001C6FFD" w:rsidP="00906324">
      <w:pPr>
        <w:pStyle w:val="NormalWeb"/>
        <w:spacing w:before="0" w:beforeAutospacing="0" w:after="0" w:afterAutospacing="0"/>
      </w:pPr>
      <w:r>
        <w:t>American Archive of Public Broadcasting</w:t>
      </w:r>
    </w:p>
    <w:p w:rsidR="00DE69DD" w:rsidRDefault="00DE69DD" w:rsidP="00DE6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9DD" w:rsidRDefault="00DE69DD" w:rsidP="00DE6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[Top left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under title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] </w:t>
      </w:r>
    </w:p>
    <w:p w:rsidR="00DE69DD" w:rsidRPr="007F7D1D" w:rsidRDefault="00DE69DD" w:rsidP="00DE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1D">
        <w:rPr>
          <w:rFonts w:ascii="Times New Roman" w:eastAsia="Times New Roman" w:hAnsi="Times New Roman" w:cs="Times New Roman"/>
          <w:bCs/>
          <w:sz w:val="24"/>
          <w:szCs w:val="24"/>
        </w:rPr>
        <w:t>The AAPB curates exhibitions and special collections that explore how American broadcasting covers subjects, such as civil rights, elections, and climate change. </w:t>
      </w:r>
    </w:p>
    <w:p w:rsidR="00DE69DD" w:rsidRDefault="00DE69DD" w:rsidP="00DE6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6FFD" w:rsidRPr="00DE69DD" w:rsidRDefault="00DE69DD" w:rsidP="00DE6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D1D">
        <w:rPr>
          <w:rFonts w:ascii="Times New Roman" w:eastAsia="Times New Roman" w:hAnsi="Times New Roman" w:cs="Times New Roman"/>
          <w:bCs/>
          <w:sz w:val="24"/>
          <w:szCs w:val="24"/>
        </w:rPr>
        <w:t>The Junior Fellows were tasked with curating their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wn exhibitions using the AAPB’s </w:t>
      </w:r>
      <w:r w:rsidRPr="007F7D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PBS </w:t>
      </w:r>
      <w:proofErr w:type="spellStart"/>
      <w:r w:rsidRPr="007F7D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NewsHour</w:t>
      </w:r>
      <w:proofErr w:type="spellEnd"/>
      <w:r w:rsidRPr="007F7D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F7D1D">
        <w:rPr>
          <w:rFonts w:ascii="Times New Roman" w:eastAsia="Times New Roman" w:hAnsi="Times New Roman" w:cs="Times New Roman"/>
          <w:bCs/>
          <w:sz w:val="24"/>
          <w:szCs w:val="24"/>
        </w:rPr>
        <w:t>footage.</w:t>
      </w:r>
    </w:p>
    <w:p w:rsidR="00DE69DD" w:rsidRDefault="00DE69DD" w:rsidP="00906324">
      <w:pPr>
        <w:pStyle w:val="NormalWeb"/>
        <w:spacing w:before="0" w:beforeAutospacing="0" w:after="0" w:afterAutospacing="0"/>
        <w:rPr>
          <w:bCs/>
        </w:rPr>
      </w:pPr>
    </w:p>
    <w:p w:rsidR="001C6FFD" w:rsidRDefault="0098772C" w:rsidP="00906324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[Top right c</w:t>
      </w:r>
      <w:r w:rsidR="00906324">
        <w:rPr>
          <w:bCs/>
        </w:rPr>
        <w:t xml:space="preserve">orner] </w:t>
      </w:r>
    </w:p>
    <w:p w:rsidR="007F7D1D" w:rsidRDefault="007F7D1D" w:rsidP="00906324">
      <w:pPr>
        <w:pStyle w:val="NormalWeb"/>
        <w:spacing w:before="0" w:beforeAutospacing="0" w:after="0" w:afterAutospacing="0"/>
        <w:rPr>
          <w:bCs/>
        </w:rPr>
      </w:pPr>
      <w:r w:rsidRPr="007F7D1D">
        <w:rPr>
          <w:bCs/>
        </w:rPr>
        <w:t xml:space="preserve">As a collaborative project between the Library of Congress and the WGBH in Boston, the AAPB digitally preserves television and radio programs produced over the last 70-plus years. Currently, the AAPB has over 120,000 programs and materials in its collection from nearly 150 different stations and over 60,000 of these materials are freely available online at </w:t>
      </w:r>
      <w:r w:rsidRPr="008D4FCC">
        <w:rPr>
          <w:bCs/>
        </w:rPr>
        <w:t>https://americanarchive.org</w:t>
      </w:r>
      <w:r w:rsidRPr="007F7D1D">
        <w:rPr>
          <w:bCs/>
        </w:rPr>
        <w:t>.</w:t>
      </w:r>
    </w:p>
    <w:p w:rsidR="008D4FCC" w:rsidRDefault="008D4FCC" w:rsidP="00906324">
      <w:pPr>
        <w:pStyle w:val="NormalWeb"/>
        <w:spacing w:before="0" w:beforeAutospacing="0" w:after="0" w:afterAutospacing="0"/>
        <w:rPr>
          <w:bCs/>
        </w:rPr>
      </w:pPr>
    </w:p>
    <w:p w:rsidR="008D4FCC" w:rsidRPr="008D4FCC" w:rsidRDefault="008D4FCC" w:rsidP="008D4FC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[</w:t>
      </w:r>
      <w:r>
        <w:rPr>
          <w:bCs/>
          <w:i/>
          <w:iCs/>
        </w:rPr>
        <w:t>Six small inset i</w:t>
      </w:r>
      <w:r w:rsidRPr="006D6ADE">
        <w:rPr>
          <w:bCs/>
          <w:i/>
          <w:iCs/>
        </w:rPr>
        <w:t>mage</w:t>
      </w:r>
      <w:r>
        <w:rPr>
          <w:bCs/>
          <w:i/>
          <w:iCs/>
        </w:rPr>
        <w:t>s of American Archive exhibit links (photo and title) including:</w:t>
      </w:r>
      <w:r>
        <w:rPr>
          <w:bCs/>
        </w:rPr>
        <w:t xml:space="preserve"> “Televising back Politics in the Black Power Era: Black Journal and Soul!”, “Voices from the Southern Civil Rights Movement”, “Climate Changes…Causes, Impacts”.</w:t>
      </w:r>
    </w:p>
    <w:p w:rsidR="007F7D1D" w:rsidRPr="007F7D1D" w:rsidRDefault="007F7D1D" w:rsidP="007F7D1D">
      <w:pPr>
        <w:pStyle w:val="NormalWeb"/>
        <w:spacing w:before="0" w:beforeAutospacing="0" w:after="0" w:afterAutospacing="0"/>
        <w:rPr>
          <w:bCs/>
        </w:rPr>
      </w:pPr>
    </w:p>
    <w:p w:rsidR="007F7D1D" w:rsidRDefault="007F7D1D" w:rsidP="007F7D1D">
      <w:pPr>
        <w:pStyle w:val="NormalWeb"/>
        <w:spacing w:before="0" w:beforeAutospacing="0" w:after="0" w:afterAutospacing="0"/>
        <w:rPr>
          <w:bCs/>
        </w:rPr>
      </w:pPr>
    </w:p>
    <w:p w:rsidR="00FA0F62" w:rsidRPr="00FA0F62" w:rsidRDefault="00FA0F62" w:rsidP="0021607C">
      <w:pPr>
        <w:pStyle w:val="NormalWeb"/>
        <w:spacing w:before="0" w:beforeAutospacing="0" w:after="0" w:afterAutospacing="0"/>
        <w:rPr>
          <w:bCs/>
          <w:iCs/>
        </w:rPr>
      </w:pPr>
      <w:r>
        <w:rPr>
          <w:bCs/>
          <w:iCs/>
        </w:rPr>
        <w:t>[</w:t>
      </w:r>
      <w:r w:rsidR="00906324">
        <w:rPr>
          <w:bCs/>
          <w:i/>
        </w:rPr>
        <w:t>Left Center</w:t>
      </w:r>
      <w:r w:rsidR="0021607C" w:rsidRPr="0021607C">
        <w:rPr>
          <w:bCs/>
          <w:i/>
        </w:rPr>
        <w:t xml:space="preserve"> </w:t>
      </w:r>
      <w:r w:rsidR="0021607C">
        <w:rPr>
          <w:bCs/>
          <w:i/>
        </w:rPr>
        <w:t>Text Box</w:t>
      </w:r>
      <w:r>
        <w:rPr>
          <w:bCs/>
          <w:iCs/>
        </w:rPr>
        <w:t>]</w:t>
      </w:r>
    </w:p>
    <w:p w:rsidR="007F7D1D" w:rsidRDefault="007F7D1D" w:rsidP="0021607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In this segment, the </w:t>
      </w:r>
      <w:r w:rsidRPr="007F7D1D">
        <w:rPr>
          <w:bCs/>
          <w:i/>
          <w:iCs/>
        </w:rPr>
        <w:t xml:space="preserve">NewsHour </w:t>
      </w:r>
      <w:r w:rsidRPr="007F7D1D">
        <w:rPr>
          <w:bCs/>
        </w:rPr>
        <w:t>breaks down the Civil War in Angola</w:t>
      </w:r>
      <w:r>
        <w:rPr>
          <w:bCs/>
        </w:rPr>
        <w:t>.</w:t>
      </w:r>
    </w:p>
    <w:p w:rsidR="006D6ADE" w:rsidRDefault="006D6ADE" w:rsidP="0021607C">
      <w:pPr>
        <w:pStyle w:val="NormalWeb"/>
        <w:spacing w:before="0" w:beforeAutospacing="0" w:after="0" w:afterAutospacing="0"/>
        <w:rPr>
          <w:bCs/>
        </w:rPr>
      </w:pPr>
    </w:p>
    <w:p w:rsidR="00D3123A" w:rsidRPr="008D4FCC" w:rsidRDefault="006D6ADE" w:rsidP="008D4FCC">
      <w:pPr>
        <w:pStyle w:val="NormalWeb"/>
        <w:spacing w:before="0" w:beforeAutospacing="0" w:after="0" w:afterAutospacing="0"/>
      </w:pPr>
      <w:r>
        <w:rPr>
          <w:bCs/>
        </w:rPr>
        <w:t>[</w:t>
      </w:r>
      <w:r w:rsidR="00E342CF">
        <w:rPr>
          <w:bCs/>
          <w:i/>
          <w:iCs/>
        </w:rPr>
        <w:t>Left center i</w:t>
      </w:r>
      <w:r>
        <w:rPr>
          <w:bCs/>
          <w:i/>
          <w:iCs/>
        </w:rPr>
        <w:t>nset i</w:t>
      </w:r>
      <w:r w:rsidRPr="006D6ADE">
        <w:rPr>
          <w:bCs/>
          <w:i/>
          <w:iCs/>
        </w:rPr>
        <w:t>mage</w:t>
      </w:r>
      <w:r w:rsidR="00D3123A">
        <w:rPr>
          <w:bCs/>
          <w:i/>
          <w:iCs/>
        </w:rPr>
        <w:t xml:space="preserve">: </w:t>
      </w:r>
      <w:r w:rsidR="00841446">
        <w:t>Screenshot of s</w:t>
      </w:r>
      <w:r w:rsidR="00D3123A">
        <w:t>egment</w:t>
      </w:r>
      <w:r w:rsidR="00841446">
        <w:t>, man speaking at a desk in front of a color map</w:t>
      </w:r>
      <w:r w:rsidR="00D3123A">
        <w:t>]</w:t>
      </w:r>
    </w:p>
    <w:p w:rsidR="00B77DAF" w:rsidRDefault="00B77DAF" w:rsidP="00906324">
      <w:pPr>
        <w:pStyle w:val="NormalWeb"/>
        <w:spacing w:before="0" w:beforeAutospacing="0" w:after="0" w:afterAutospacing="0"/>
        <w:rPr>
          <w:bCs/>
        </w:rPr>
      </w:pPr>
    </w:p>
    <w:p w:rsidR="006D6ADE" w:rsidRDefault="006D6ADE" w:rsidP="006D6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[Left bottom text box</w:t>
      </w:r>
      <w:r w:rsidRPr="00906324">
        <w:rPr>
          <w:rFonts w:ascii="Times New Roman" w:eastAsia="Times New Roman" w:hAnsi="Times New Roman" w:cs="Times New Roman"/>
          <w:iCs/>
          <w:sz w:val="24"/>
          <w:szCs w:val="24"/>
        </w:rPr>
        <w:t xml:space="preserve">] </w:t>
      </w:r>
    </w:p>
    <w:p w:rsidR="006D6ADE" w:rsidRPr="00906324" w:rsidRDefault="006D6ADE" w:rsidP="006D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24">
        <w:rPr>
          <w:rFonts w:ascii="Times New Roman" w:eastAsia="Times New Roman" w:hAnsi="Times New Roman" w:cs="Times New Roman"/>
          <w:b/>
          <w:iCs/>
          <w:sz w:val="24"/>
          <w:szCs w:val="24"/>
        </w:rPr>
        <w:t>Hot Wars of the Cold War Exhibition</w:t>
      </w:r>
    </w:p>
    <w:p w:rsidR="006D6ADE" w:rsidRDefault="006D6ADE" w:rsidP="006D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1D">
        <w:rPr>
          <w:rFonts w:ascii="Times New Roman" w:eastAsia="Times New Roman" w:hAnsi="Times New Roman" w:cs="Times New Roman"/>
          <w:sz w:val="24"/>
          <w:szCs w:val="24"/>
        </w:rPr>
        <w:t xml:space="preserve">This exhibit examines </w:t>
      </w:r>
      <w:proofErr w:type="spellStart"/>
      <w:r w:rsidRPr="007F7D1D">
        <w:rPr>
          <w:rFonts w:ascii="Times New Roman" w:eastAsia="Times New Roman" w:hAnsi="Times New Roman" w:cs="Times New Roman"/>
          <w:i/>
          <w:iCs/>
          <w:sz w:val="24"/>
          <w:szCs w:val="24"/>
        </w:rPr>
        <w:t>NewsHour</w:t>
      </w:r>
      <w:proofErr w:type="spellEnd"/>
      <w:r w:rsidRPr="007F7D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7D1D">
        <w:rPr>
          <w:rFonts w:ascii="Times New Roman" w:eastAsia="Times New Roman" w:hAnsi="Times New Roman" w:cs="Times New Roman"/>
          <w:sz w:val="24"/>
          <w:szCs w:val="24"/>
        </w:rPr>
        <w:t>coverage of the Cold War proxy wars in Angola, Afghanis</w:t>
      </w:r>
      <w:r>
        <w:rPr>
          <w:rFonts w:ascii="Times New Roman" w:eastAsia="Times New Roman" w:hAnsi="Times New Roman" w:cs="Times New Roman"/>
          <w:sz w:val="24"/>
          <w:szCs w:val="24"/>
        </w:rPr>
        <w:t>tan, Nicaragua, and El Salvador.</w:t>
      </w:r>
    </w:p>
    <w:p w:rsidR="00246C3C" w:rsidRPr="006D6ADE" w:rsidRDefault="00246C3C" w:rsidP="00246C3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lastRenderedPageBreak/>
        <w:t>[</w:t>
      </w:r>
      <w:r w:rsidRPr="006D6ADE">
        <w:rPr>
          <w:bCs/>
          <w:i/>
          <w:iCs/>
        </w:rPr>
        <w:t>I</w:t>
      </w:r>
      <w:r>
        <w:rPr>
          <w:bCs/>
          <w:i/>
          <w:iCs/>
        </w:rPr>
        <w:t>nset image: Library of Congress Logo</w:t>
      </w:r>
      <w:r>
        <w:rPr>
          <w:bCs/>
        </w:rPr>
        <w:t>]</w:t>
      </w:r>
    </w:p>
    <w:p w:rsidR="00246C3C" w:rsidRDefault="00246C3C" w:rsidP="006D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324" w:rsidRDefault="00906324" w:rsidP="00FA0F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A0F62" w:rsidRDefault="00FA0F62" w:rsidP="00FA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6D6ADE">
        <w:rPr>
          <w:rFonts w:ascii="Times New Roman" w:eastAsia="Times New Roman" w:hAnsi="Times New Roman" w:cs="Times New Roman"/>
          <w:sz w:val="24"/>
          <w:szCs w:val="24"/>
        </w:rPr>
        <w:t xml:space="preserve">Center </w:t>
      </w:r>
      <w:r w:rsidR="00906324" w:rsidRPr="006D6ADE">
        <w:rPr>
          <w:rFonts w:ascii="Times New Roman" w:eastAsia="Times New Roman" w:hAnsi="Times New Roman" w:cs="Times New Roman"/>
          <w:sz w:val="24"/>
          <w:szCs w:val="24"/>
        </w:rPr>
        <w:t>Text</w:t>
      </w:r>
      <w:r w:rsidR="009063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6324" w:rsidRPr="00FA0F62"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906324" w:rsidRPr="007F7D1D" w:rsidRDefault="00906324" w:rsidP="00FA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F62">
        <w:rPr>
          <w:rFonts w:ascii="Times New Roman" w:eastAsia="Times New Roman" w:hAnsi="Times New Roman" w:cs="Times New Roman"/>
          <w:b/>
          <w:sz w:val="24"/>
          <w:szCs w:val="24"/>
        </w:rPr>
        <w:t>Civil</w:t>
      </w:r>
      <w:r w:rsidRPr="009063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Unrest in America</w:t>
      </w:r>
      <w:r w:rsidRPr="00906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324">
        <w:rPr>
          <w:rFonts w:ascii="Times New Roman" w:eastAsia="Times New Roman" w:hAnsi="Times New Roman" w:cs="Times New Roman"/>
          <w:b/>
          <w:iCs/>
          <w:sz w:val="24"/>
          <w:szCs w:val="24"/>
        </w:rPr>
        <w:t>Exhibition</w:t>
      </w:r>
      <w:r w:rsidRPr="007F7D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6324" w:rsidRDefault="00906324" w:rsidP="00B7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1D">
        <w:rPr>
          <w:rFonts w:ascii="Times New Roman" w:eastAsia="Times New Roman" w:hAnsi="Times New Roman" w:cs="Times New Roman"/>
          <w:sz w:val="24"/>
          <w:szCs w:val="24"/>
        </w:rPr>
        <w:t xml:space="preserve">This exhibition examines the </w:t>
      </w:r>
      <w:r w:rsidRPr="007F7D1D">
        <w:rPr>
          <w:rFonts w:ascii="Times New Roman" w:eastAsia="Times New Roman" w:hAnsi="Times New Roman" w:cs="Times New Roman"/>
          <w:i/>
          <w:iCs/>
          <w:sz w:val="24"/>
          <w:szCs w:val="24"/>
        </w:rPr>
        <w:t>NewsHour</w:t>
      </w:r>
      <w:r w:rsidRPr="007F7D1D">
        <w:rPr>
          <w:rFonts w:ascii="Times New Roman" w:eastAsia="Times New Roman" w:hAnsi="Times New Roman" w:cs="Times New Roman"/>
          <w:sz w:val="24"/>
          <w:szCs w:val="24"/>
        </w:rPr>
        <w:t xml:space="preserve"> coverage of civil unrest and riots in the US from the early 1990s to 2021 -most notably, the LA Riots, the Occupy Wall Street Movement, and the Ferguson Protests.</w:t>
      </w:r>
    </w:p>
    <w:p w:rsidR="006D6ADE" w:rsidRDefault="006D6ADE" w:rsidP="00B7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ADE" w:rsidRPr="00D3123A" w:rsidRDefault="006D6ADE" w:rsidP="00D3123A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[</w:t>
      </w:r>
      <w:r w:rsidR="00E342CF">
        <w:rPr>
          <w:bCs/>
          <w:i/>
          <w:iCs/>
        </w:rPr>
        <w:t>Bottom center i</w:t>
      </w:r>
      <w:r>
        <w:rPr>
          <w:bCs/>
          <w:i/>
          <w:iCs/>
        </w:rPr>
        <w:t>nset i</w:t>
      </w:r>
      <w:r w:rsidR="00841446">
        <w:rPr>
          <w:bCs/>
          <w:i/>
          <w:iCs/>
        </w:rPr>
        <w:t>mage:</w:t>
      </w:r>
      <w:r w:rsidR="00D3123A">
        <w:rPr>
          <w:bCs/>
          <w:i/>
          <w:iCs/>
        </w:rPr>
        <w:t xml:space="preserve"> </w:t>
      </w:r>
      <w:r w:rsidR="00D3123A">
        <w:t>“Conversation. Can We All Get Along?” Segment Screenshot</w:t>
      </w:r>
      <w:r w:rsidR="00D3123A">
        <w:rPr>
          <w:bCs/>
        </w:rPr>
        <w:t>]</w:t>
      </w:r>
    </w:p>
    <w:p w:rsidR="006D6ADE" w:rsidRDefault="006D6ADE" w:rsidP="00B7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ADE" w:rsidRDefault="006D6ADE" w:rsidP="006D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[Bottom center</w:t>
      </w:r>
      <w:r w:rsidRPr="006D6ADE">
        <w:rPr>
          <w:rFonts w:ascii="Times New Roman" w:eastAsia="Times New Roman" w:hAnsi="Times New Roman" w:cs="Times New Roman"/>
          <w:sz w:val="24"/>
          <w:szCs w:val="24"/>
        </w:rPr>
        <w:t xml:space="preserve"> Text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A0F62"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906324" w:rsidRPr="00B77DAF" w:rsidRDefault="00906324" w:rsidP="00B77DAF">
      <w:pPr>
        <w:pStyle w:val="NormalWeb"/>
        <w:spacing w:before="0" w:beforeAutospacing="0" w:after="0" w:afterAutospacing="0"/>
      </w:pPr>
      <w:r w:rsidRPr="00B77DAF">
        <w:rPr>
          <w:bCs/>
        </w:rPr>
        <w:t>This series explores the state of race relations in the US during the mid-1990s.</w:t>
      </w:r>
    </w:p>
    <w:p w:rsidR="006D6ADE" w:rsidRDefault="006D6ADE" w:rsidP="006D6AD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DAF" w:rsidRDefault="00B77DAF" w:rsidP="00D5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[Right Center</w:t>
      </w:r>
      <w:r w:rsidR="00D51D67">
        <w:rPr>
          <w:rFonts w:ascii="Times New Roman" w:eastAsia="Times New Roman" w:hAnsi="Times New Roman" w:cs="Times New Roman"/>
          <w:sz w:val="24"/>
          <w:szCs w:val="24"/>
        </w:rPr>
        <w:t xml:space="preserve"> text circle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77DAF" w:rsidRDefault="00B77DAF" w:rsidP="00D51D67">
      <w:pPr>
        <w:pStyle w:val="NormalWeb"/>
        <w:spacing w:before="0" w:beforeAutospacing="0" w:after="0" w:afterAutospacing="0"/>
        <w:rPr>
          <w:bCs/>
        </w:rPr>
      </w:pPr>
      <w:r w:rsidRPr="007F7D1D">
        <w:rPr>
          <w:bCs/>
        </w:rPr>
        <w:t xml:space="preserve">The AAPB’s </w:t>
      </w:r>
      <w:r w:rsidRPr="007F7D1D">
        <w:rPr>
          <w:bCs/>
          <w:i/>
          <w:iCs/>
        </w:rPr>
        <w:t xml:space="preserve">PBS </w:t>
      </w:r>
      <w:proofErr w:type="spellStart"/>
      <w:r w:rsidRPr="007F7D1D">
        <w:rPr>
          <w:bCs/>
          <w:i/>
          <w:iCs/>
        </w:rPr>
        <w:t>NewsHour</w:t>
      </w:r>
      <w:proofErr w:type="spellEnd"/>
      <w:r w:rsidRPr="007F7D1D">
        <w:rPr>
          <w:bCs/>
        </w:rPr>
        <w:t xml:space="preserve"> Collection consists of nearly 15,000 programs, all of which are available online.</w:t>
      </w:r>
    </w:p>
    <w:p w:rsidR="00B77DAF" w:rsidRDefault="00B77DAF" w:rsidP="00B77DAF">
      <w:pPr>
        <w:pStyle w:val="NormalWeb"/>
        <w:spacing w:before="0" w:beforeAutospacing="0" w:after="0" w:afterAutospacing="0"/>
        <w:ind w:left="720"/>
        <w:rPr>
          <w:bCs/>
        </w:rPr>
      </w:pPr>
    </w:p>
    <w:p w:rsidR="00D51D67" w:rsidRDefault="00D51D67" w:rsidP="00D5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[Right Center text bubble]</w:t>
      </w:r>
    </w:p>
    <w:p w:rsidR="00B77DAF" w:rsidRDefault="00B77DAF" w:rsidP="00D51D67">
      <w:pPr>
        <w:pStyle w:val="NormalWeb"/>
        <w:spacing w:before="0" w:beforeAutospacing="0" w:after="0" w:afterAutospacing="0"/>
      </w:pPr>
      <w:r w:rsidRPr="007F7D1D">
        <w:rPr>
          <w:i/>
          <w:iCs/>
        </w:rPr>
        <w:t xml:space="preserve">PBS </w:t>
      </w:r>
      <w:proofErr w:type="spellStart"/>
      <w:r w:rsidRPr="007F7D1D">
        <w:rPr>
          <w:i/>
          <w:iCs/>
        </w:rPr>
        <w:t>Newshour</w:t>
      </w:r>
      <w:proofErr w:type="spellEnd"/>
      <w:r w:rsidRPr="007F7D1D">
        <w:t xml:space="preserve"> first aired in 1975 and has continued to provide a critical, nuanced approach to the news ever since.</w:t>
      </w:r>
      <w:r>
        <w:t xml:space="preserve"> </w:t>
      </w:r>
      <w:r w:rsidRPr="007F7D1D">
        <w:t>The show’s creators emphasized the importance of examining an issue in its entirety and aimed to be an informative alternative to the network news. </w:t>
      </w:r>
    </w:p>
    <w:p w:rsidR="006D6ADE" w:rsidRDefault="006D6ADE" w:rsidP="00D51D67">
      <w:pPr>
        <w:pStyle w:val="NormalWeb"/>
        <w:spacing w:before="0" w:beforeAutospacing="0" w:after="0" w:afterAutospacing="0"/>
      </w:pPr>
    </w:p>
    <w:p w:rsidR="00D51D67" w:rsidRDefault="00D51D67" w:rsidP="00A440B2">
      <w:pPr>
        <w:pStyle w:val="NormalWeb"/>
        <w:spacing w:before="0" w:beforeAutospacing="0" w:after="0" w:afterAutospacing="0"/>
      </w:pPr>
      <w:r>
        <w:rPr>
          <w:bCs/>
        </w:rPr>
        <w:t>[</w:t>
      </w:r>
      <w:r w:rsidRPr="00D51D67">
        <w:rPr>
          <w:bCs/>
          <w:i/>
          <w:iCs/>
        </w:rPr>
        <w:t>Right bottom</w:t>
      </w:r>
      <w:r>
        <w:rPr>
          <w:bCs/>
        </w:rPr>
        <w:t xml:space="preserve"> </w:t>
      </w:r>
      <w:r>
        <w:rPr>
          <w:bCs/>
          <w:i/>
          <w:iCs/>
        </w:rPr>
        <w:t>inset i</w:t>
      </w:r>
      <w:r w:rsidR="00A440B2">
        <w:rPr>
          <w:bCs/>
          <w:i/>
          <w:iCs/>
        </w:rPr>
        <w:t xml:space="preserve">mage: </w:t>
      </w:r>
      <w:r w:rsidR="00A440B2" w:rsidRPr="007F7D1D">
        <w:rPr>
          <w:i/>
          <w:iCs/>
        </w:rPr>
        <w:t xml:space="preserve">PBS </w:t>
      </w:r>
      <w:proofErr w:type="spellStart"/>
      <w:r w:rsidR="00A440B2" w:rsidRPr="007F7D1D">
        <w:rPr>
          <w:i/>
          <w:iCs/>
        </w:rPr>
        <w:t>Newshour</w:t>
      </w:r>
      <w:proofErr w:type="spellEnd"/>
      <w:r w:rsidR="00246C3C">
        <w:t>, two men in suits in front of “New Hour” background.</w:t>
      </w:r>
      <w:r w:rsidR="00A440B2">
        <w:t>]</w:t>
      </w:r>
    </w:p>
    <w:p w:rsidR="006D6ADE" w:rsidRDefault="006D6ADE" w:rsidP="006D6AD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D6ADE" w:rsidRDefault="006D6ADE" w:rsidP="006D6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[Right bottom edge]</w:t>
      </w:r>
    </w:p>
    <w:p w:rsidR="00B77DAF" w:rsidRDefault="006D6ADE" w:rsidP="008A2C00">
      <w:pPr>
        <w:pStyle w:val="NormalWeb"/>
        <w:spacing w:before="0" w:beforeAutospacing="0" w:after="0" w:afterAutospacing="0"/>
      </w:pPr>
      <w:r>
        <w:t xml:space="preserve">Alyssa Knapp and Katie Mitchell, 2021 Junior Fellows in the National Audio-Visual Conservation Center </w:t>
      </w:r>
    </w:p>
    <w:p w:rsidR="00B77DAF" w:rsidRDefault="00B77DAF" w:rsidP="00B7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DAF" w:rsidRPr="00B224A9" w:rsidRDefault="00B77DAF" w:rsidP="00B7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A9" w:rsidRDefault="00B224A9" w:rsidP="007F7D1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6324" w:rsidRPr="00906324" w:rsidRDefault="00906324">
      <w:pPr>
        <w:pStyle w:val="NormalWeb"/>
        <w:spacing w:before="0" w:beforeAutospacing="0" w:after="0" w:afterAutospacing="0"/>
        <w:ind w:firstLine="720"/>
        <w:rPr>
          <w:i/>
        </w:rPr>
      </w:pPr>
    </w:p>
    <w:sectPr w:rsidR="00906324" w:rsidRPr="0090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10"/>
    <w:rsid w:val="000A55A6"/>
    <w:rsid w:val="001C6FFD"/>
    <w:rsid w:val="0021607C"/>
    <w:rsid w:val="00246C3C"/>
    <w:rsid w:val="004956EC"/>
    <w:rsid w:val="00570400"/>
    <w:rsid w:val="006D6ADE"/>
    <w:rsid w:val="007C0DE3"/>
    <w:rsid w:val="007F7D1D"/>
    <w:rsid w:val="008341E2"/>
    <w:rsid w:val="00841446"/>
    <w:rsid w:val="008A2C00"/>
    <w:rsid w:val="008D4FCC"/>
    <w:rsid w:val="00906324"/>
    <w:rsid w:val="0098772C"/>
    <w:rsid w:val="00A440B2"/>
    <w:rsid w:val="00AD5D10"/>
    <w:rsid w:val="00B224A9"/>
    <w:rsid w:val="00B77DAF"/>
    <w:rsid w:val="00C82B1A"/>
    <w:rsid w:val="00D3123A"/>
    <w:rsid w:val="00D450C6"/>
    <w:rsid w:val="00D51D67"/>
    <w:rsid w:val="00DE69DD"/>
    <w:rsid w:val="00E342CF"/>
    <w:rsid w:val="00ED38CE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96B5"/>
  <w15:chartTrackingRefBased/>
  <w15:docId w15:val="{781BDB40-FB07-452D-B150-6FF946A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of Congress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Mitchell</dc:creator>
  <cp:keywords/>
  <dc:description/>
  <cp:lastModifiedBy>Rachel Frederick</cp:lastModifiedBy>
  <cp:revision>19</cp:revision>
  <dcterms:created xsi:type="dcterms:W3CDTF">2021-06-25T15:06:00Z</dcterms:created>
  <dcterms:modified xsi:type="dcterms:W3CDTF">2021-07-16T15:41:00Z</dcterms:modified>
</cp:coreProperties>
</file>